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A1D" w:rsidRPr="006406AA" w:rsidRDefault="006406AA" w:rsidP="006406AA">
      <w:pPr>
        <w:jc w:val="center"/>
        <w:rPr>
          <w:rFonts w:ascii="Times New Roman" w:hAnsi="Times New Roman" w:cs="Times New Roman"/>
          <w:b/>
          <w:sz w:val="28"/>
          <w:szCs w:val="28"/>
        </w:rPr>
      </w:pPr>
      <w:r w:rsidRPr="006406AA">
        <w:rPr>
          <w:rFonts w:ascii="Times New Roman" w:hAnsi="Times New Roman" w:cs="Times New Roman"/>
          <w:b/>
          <w:sz w:val="28"/>
          <w:szCs w:val="28"/>
        </w:rPr>
        <w:t>RURAL MUNICIPALITY OF PRAIRIE LAKES</w:t>
      </w:r>
    </w:p>
    <w:p w:rsidR="006406AA" w:rsidRDefault="006406AA" w:rsidP="006406AA">
      <w:pPr>
        <w:jc w:val="center"/>
        <w:rPr>
          <w:rFonts w:ascii="Times New Roman" w:hAnsi="Times New Roman" w:cs="Times New Roman"/>
          <w:b/>
          <w:sz w:val="28"/>
          <w:szCs w:val="28"/>
        </w:rPr>
      </w:pPr>
      <w:r w:rsidRPr="006406AA">
        <w:rPr>
          <w:rFonts w:ascii="Times New Roman" w:hAnsi="Times New Roman" w:cs="Times New Roman"/>
          <w:b/>
          <w:sz w:val="28"/>
          <w:szCs w:val="28"/>
        </w:rPr>
        <w:t>BY-LAW NO. 32, 2015</w:t>
      </w:r>
    </w:p>
    <w:p w:rsidR="006406AA" w:rsidRDefault="006406AA" w:rsidP="006406AA">
      <w:pPr>
        <w:jc w:val="center"/>
        <w:rPr>
          <w:rFonts w:ascii="Times New Roman" w:hAnsi="Times New Roman" w:cs="Times New Roman"/>
          <w:b/>
          <w:sz w:val="28"/>
          <w:szCs w:val="28"/>
        </w:rPr>
      </w:pPr>
    </w:p>
    <w:p w:rsidR="006406AA" w:rsidRDefault="006406AA" w:rsidP="006406AA">
      <w:pPr>
        <w:rPr>
          <w:rFonts w:ascii="Times New Roman" w:hAnsi="Times New Roman" w:cs="Times New Roman"/>
          <w:sz w:val="24"/>
          <w:szCs w:val="24"/>
        </w:rPr>
      </w:pPr>
      <w:r w:rsidRPr="006406AA">
        <w:rPr>
          <w:rFonts w:ascii="Times New Roman" w:hAnsi="Times New Roman" w:cs="Times New Roman"/>
          <w:b/>
          <w:sz w:val="24"/>
          <w:szCs w:val="24"/>
        </w:rPr>
        <w:t>BEING A BY-LAW</w:t>
      </w:r>
      <w:r>
        <w:rPr>
          <w:rFonts w:ascii="Times New Roman" w:hAnsi="Times New Roman" w:cs="Times New Roman"/>
          <w:sz w:val="24"/>
          <w:szCs w:val="24"/>
        </w:rPr>
        <w:t xml:space="preserve"> of the Rural Municipality of Prairie Lakes to establish a system to regulate the condition and maintenance of vacant dwellings and non-residential buildings, and to establish a process to take title to vacant and derelict buildings, to be known as the “Vacant and Derelict Building By-Law”.</w:t>
      </w:r>
    </w:p>
    <w:p w:rsidR="006406AA" w:rsidRDefault="006406AA" w:rsidP="006406AA">
      <w:pPr>
        <w:rPr>
          <w:rFonts w:ascii="Times New Roman" w:hAnsi="Times New Roman" w:cs="Times New Roman"/>
          <w:sz w:val="24"/>
          <w:szCs w:val="24"/>
        </w:rPr>
      </w:pPr>
    </w:p>
    <w:p w:rsidR="006406AA" w:rsidRDefault="006406AA" w:rsidP="006406AA">
      <w:pPr>
        <w:rPr>
          <w:rFonts w:ascii="Times New Roman" w:hAnsi="Times New Roman" w:cs="Times New Roman"/>
          <w:sz w:val="24"/>
          <w:szCs w:val="24"/>
        </w:rPr>
      </w:pPr>
      <w:r w:rsidRPr="006406AA">
        <w:rPr>
          <w:rFonts w:ascii="Times New Roman" w:hAnsi="Times New Roman" w:cs="Times New Roman"/>
          <w:b/>
          <w:sz w:val="24"/>
          <w:szCs w:val="24"/>
        </w:rPr>
        <w:t xml:space="preserve">WHEREAS </w:t>
      </w:r>
      <w:r>
        <w:rPr>
          <w:rFonts w:ascii="Times New Roman" w:hAnsi="Times New Roman" w:cs="Times New Roman"/>
          <w:sz w:val="24"/>
          <w:szCs w:val="24"/>
        </w:rPr>
        <w:t>the Rural Municipality of Prairie Lakes is empowered by</w:t>
      </w:r>
      <w:r w:rsidR="00232871">
        <w:rPr>
          <w:rFonts w:ascii="Times New Roman" w:hAnsi="Times New Roman" w:cs="Times New Roman"/>
          <w:sz w:val="24"/>
          <w:szCs w:val="24"/>
        </w:rPr>
        <w:t xml:space="preserve"> Part 7, Division 2, Section 232 of </w:t>
      </w:r>
      <w:r w:rsidR="00232871" w:rsidRPr="00232871">
        <w:rPr>
          <w:rFonts w:ascii="Times New Roman" w:hAnsi="Times New Roman" w:cs="Times New Roman"/>
          <w:i/>
          <w:sz w:val="24"/>
          <w:szCs w:val="24"/>
        </w:rPr>
        <w:t>The Municipal Act</w:t>
      </w:r>
      <w:r w:rsidR="00232871">
        <w:rPr>
          <w:rFonts w:ascii="Times New Roman" w:hAnsi="Times New Roman" w:cs="Times New Roman"/>
          <w:sz w:val="24"/>
          <w:szCs w:val="24"/>
        </w:rPr>
        <w:t>, RSM 1996, c.M225, to pass a By-Law with respect to the condition and maintenance of vacant dwellings and non-residential buildings;</w:t>
      </w:r>
    </w:p>
    <w:p w:rsidR="00232871" w:rsidRDefault="00232871" w:rsidP="006406AA">
      <w:pPr>
        <w:rPr>
          <w:rFonts w:ascii="Times New Roman" w:hAnsi="Times New Roman" w:cs="Times New Roman"/>
          <w:sz w:val="24"/>
          <w:szCs w:val="24"/>
        </w:rPr>
      </w:pPr>
    </w:p>
    <w:p w:rsidR="00232871" w:rsidRDefault="0096310C" w:rsidP="006406AA">
      <w:pPr>
        <w:rPr>
          <w:rFonts w:ascii="Times New Roman" w:hAnsi="Times New Roman" w:cs="Times New Roman"/>
          <w:sz w:val="24"/>
          <w:szCs w:val="24"/>
        </w:rPr>
      </w:pPr>
      <w:r w:rsidRPr="0096310C">
        <w:rPr>
          <w:rFonts w:ascii="Times New Roman" w:hAnsi="Times New Roman" w:cs="Times New Roman"/>
          <w:b/>
          <w:sz w:val="24"/>
          <w:szCs w:val="24"/>
        </w:rPr>
        <w:t>AND WHEREAS</w:t>
      </w:r>
      <w:r>
        <w:rPr>
          <w:rFonts w:ascii="Times New Roman" w:hAnsi="Times New Roman" w:cs="Times New Roman"/>
          <w:sz w:val="24"/>
          <w:szCs w:val="24"/>
        </w:rPr>
        <w:t xml:space="preserve"> the existence of unsightly vacant buildings may produce a harmful visual impact on a streetscape, creates the impression of decline, lowers property values and raises the likelihood of arson, vandalism, drainage problems and rodent infestation;</w:t>
      </w:r>
    </w:p>
    <w:p w:rsidR="0096310C" w:rsidRDefault="0096310C" w:rsidP="006406AA">
      <w:pPr>
        <w:rPr>
          <w:rFonts w:ascii="Times New Roman" w:hAnsi="Times New Roman" w:cs="Times New Roman"/>
          <w:sz w:val="24"/>
          <w:szCs w:val="24"/>
        </w:rPr>
      </w:pPr>
    </w:p>
    <w:p w:rsidR="0096310C" w:rsidRDefault="00F8493F" w:rsidP="006406AA">
      <w:pPr>
        <w:rPr>
          <w:rFonts w:ascii="Times New Roman" w:hAnsi="Times New Roman" w:cs="Times New Roman"/>
          <w:sz w:val="24"/>
          <w:szCs w:val="24"/>
        </w:rPr>
      </w:pPr>
      <w:r w:rsidRPr="00F8493F">
        <w:rPr>
          <w:rFonts w:ascii="Times New Roman" w:hAnsi="Times New Roman" w:cs="Times New Roman"/>
          <w:b/>
          <w:sz w:val="24"/>
          <w:szCs w:val="24"/>
        </w:rPr>
        <w:t>AND WHEREAS</w:t>
      </w:r>
      <w:r>
        <w:rPr>
          <w:rFonts w:ascii="Times New Roman" w:hAnsi="Times New Roman" w:cs="Times New Roman"/>
          <w:sz w:val="24"/>
          <w:szCs w:val="24"/>
        </w:rPr>
        <w:t xml:space="preserve"> the Rural Municipality of Prairie Lakes deems it expedient and in the public interest to establish a By-Law to regulate the condition and maintenance of vacant, unsafe and unsightly buildings;</w:t>
      </w:r>
    </w:p>
    <w:p w:rsidR="00865DC7" w:rsidRDefault="00865DC7" w:rsidP="006406AA">
      <w:pPr>
        <w:rPr>
          <w:rFonts w:ascii="Times New Roman" w:hAnsi="Times New Roman" w:cs="Times New Roman"/>
          <w:sz w:val="24"/>
          <w:szCs w:val="24"/>
        </w:rPr>
      </w:pPr>
    </w:p>
    <w:p w:rsidR="00865DC7" w:rsidRDefault="00865DC7" w:rsidP="006406AA">
      <w:pPr>
        <w:rPr>
          <w:rFonts w:ascii="Times New Roman" w:hAnsi="Times New Roman" w:cs="Times New Roman"/>
          <w:sz w:val="24"/>
          <w:szCs w:val="24"/>
        </w:rPr>
      </w:pPr>
      <w:r w:rsidRPr="00865DC7">
        <w:rPr>
          <w:rFonts w:ascii="Times New Roman" w:hAnsi="Times New Roman" w:cs="Times New Roman"/>
          <w:b/>
          <w:sz w:val="24"/>
          <w:szCs w:val="24"/>
        </w:rPr>
        <w:t>AND WHEREAS</w:t>
      </w:r>
      <w:r>
        <w:rPr>
          <w:rFonts w:ascii="Times New Roman" w:hAnsi="Times New Roman" w:cs="Times New Roman"/>
          <w:sz w:val="24"/>
          <w:szCs w:val="24"/>
        </w:rPr>
        <w:t xml:space="preserve"> Section 247.1 of </w:t>
      </w:r>
      <w:r w:rsidRPr="00865DC7">
        <w:rPr>
          <w:rFonts w:ascii="Times New Roman" w:hAnsi="Times New Roman" w:cs="Times New Roman"/>
          <w:i/>
          <w:sz w:val="24"/>
          <w:szCs w:val="24"/>
        </w:rPr>
        <w:t>The Municipal Act</w:t>
      </w:r>
      <w:r>
        <w:rPr>
          <w:rFonts w:ascii="Times New Roman" w:hAnsi="Times New Roman" w:cs="Times New Roman"/>
          <w:sz w:val="24"/>
          <w:szCs w:val="24"/>
        </w:rPr>
        <w:t xml:space="preserve"> provides for a process by which a Municipality may take title to vacant and derelict buildings;</w:t>
      </w:r>
    </w:p>
    <w:p w:rsidR="009D0E06" w:rsidRDefault="009D0E06" w:rsidP="006406AA">
      <w:pPr>
        <w:rPr>
          <w:rFonts w:ascii="Times New Roman" w:hAnsi="Times New Roman" w:cs="Times New Roman"/>
          <w:sz w:val="24"/>
          <w:szCs w:val="24"/>
        </w:rPr>
      </w:pPr>
    </w:p>
    <w:p w:rsidR="009D0E06" w:rsidRDefault="009D0E06" w:rsidP="006406AA">
      <w:pPr>
        <w:rPr>
          <w:rFonts w:ascii="Times New Roman" w:hAnsi="Times New Roman" w:cs="Times New Roman"/>
          <w:sz w:val="24"/>
          <w:szCs w:val="24"/>
        </w:rPr>
      </w:pPr>
      <w:r w:rsidRPr="009D0E06">
        <w:rPr>
          <w:rFonts w:ascii="Times New Roman" w:hAnsi="Times New Roman" w:cs="Times New Roman"/>
          <w:b/>
          <w:sz w:val="24"/>
          <w:szCs w:val="24"/>
        </w:rPr>
        <w:t>AND WHEREAS</w:t>
      </w:r>
      <w:r>
        <w:rPr>
          <w:rFonts w:ascii="Times New Roman" w:hAnsi="Times New Roman" w:cs="Times New Roman"/>
          <w:sz w:val="24"/>
          <w:szCs w:val="24"/>
        </w:rPr>
        <w:t xml:space="preserve"> it is necessary to establish a process for issuing preliminary derelict building orders, second notices and derelict building certificates in respect of derelict properties pursuant to the provisions of </w:t>
      </w:r>
      <w:r w:rsidRPr="009D0E06">
        <w:rPr>
          <w:rFonts w:ascii="Times New Roman" w:hAnsi="Times New Roman" w:cs="Times New Roman"/>
          <w:i/>
          <w:sz w:val="24"/>
          <w:szCs w:val="24"/>
        </w:rPr>
        <w:t>The Municipal Act</w:t>
      </w:r>
      <w:r>
        <w:rPr>
          <w:rFonts w:ascii="Times New Roman" w:hAnsi="Times New Roman" w:cs="Times New Roman"/>
          <w:sz w:val="24"/>
          <w:szCs w:val="24"/>
        </w:rPr>
        <w:t>;</w:t>
      </w:r>
    </w:p>
    <w:p w:rsidR="00151F98" w:rsidRDefault="00151F98" w:rsidP="006406AA">
      <w:pPr>
        <w:rPr>
          <w:rFonts w:ascii="Times New Roman" w:hAnsi="Times New Roman" w:cs="Times New Roman"/>
          <w:sz w:val="24"/>
          <w:szCs w:val="24"/>
        </w:rPr>
      </w:pPr>
    </w:p>
    <w:p w:rsidR="00151F98" w:rsidRDefault="00151F98" w:rsidP="006406AA">
      <w:pPr>
        <w:rPr>
          <w:rFonts w:ascii="Times New Roman" w:hAnsi="Times New Roman" w:cs="Times New Roman"/>
          <w:sz w:val="24"/>
          <w:szCs w:val="24"/>
        </w:rPr>
      </w:pPr>
      <w:r w:rsidRPr="00151F98">
        <w:rPr>
          <w:rFonts w:ascii="Times New Roman" w:hAnsi="Times New Roman" w:cs="Times New Roman"/>
          <w:b/>
          <w:sz w:val="24"/>
          <w:szCs w:val="24"/>
        </w:rPr>
        <w:t xml:space="preserve">NOW THEREFORE </w:t>
      </w:r>
      <w:r>
        <w:rPr>
          <w:rFonts w:ascii="Times New Roman" w:hAnsi="Times New Roman" w:cs="Times New Roman"/>
          <w:sz w:val="24"/>
          <w:szCs w:val="24"/>
        </w:rPr>
        <w:t>the Council of the Rural Municipality of Prairie Lakes, duly assembled, enacts as follows:</w:t>
      </w:r>
    </w:p>
    <w:p w:rsidR="00151F98" w:rsidRDefault="00151F98" w:rsidP="006406AA">
      <w:pPr>
        <w:rPr>
          <w:rFonts w:ascii="Times New Roman" w:hAnsi="Times New Roman" w:cs="Times New Roman"/>
          <w:sz w:val="24"/>
          <w:szCs w:val="24"/>
        </w:rPr>
      </w:pPr>
    </w:p>
    <w:p w:rsidR="00151F98" w:rsidRDefault="00151F98" w:rsidP="00151F98">
      <w:pPr>
        <w:jc w:val="center"/>
        <w:rPr>
          <w:rFonts w:ascii="Times New Roman" w:hAnsi="Times New Roman" w:cs="Times New Roman"/>
          <w:b/>
          <w:sz w:val="24"/>
          <w:szCs w:val="24"/>
          <w:u w:val="single"/>
        </w:rPr>
      </w:pPr>
      <w:r>
        <w:rPr>
          <w:rFonts w:ascii="Times New Roman" w:hAnsi="Times New Roman" w:cs="Times New Roman"/>
          <w:b/>
          <w:sz w:val="24"/>
          <w:szCs w:val="24"/>
          <w:u w:val="single"/>
        </w:rPr>
        <w:t>PART 1: DEFINITIONS</w:t>
      </w:r>
    </w:p>
    <w:p w:rsidR="00151F98" w:rsidRDefault="00151F98" w:rsidP="00151F98">
      <w:pPr>
        <w:jc w:val="center"/>
        <w:rPr>
          <w:rFonts w:ascii="Times New Roman" w:hAnsi="Times New Roman" w:cs="Times New Roman"/>
          <w:b/>
          <w:sz w:val="24"/>
          <w:szCs w:val="24"/>
          <w:u w:val="single"/>
        </w:rPr>
      </w:pPr>
    </w:p>
    <w:p w:rsidR="00151F98" w:rsidRDefault="00151F98" w:rsidP="00151F98">
      <w:pPr>
        <w:pStyle w:val="ListParagraph"/>
        <w:numPr>
          <w:ilvl w:val="0"/>
          <w:numId w:val="1"/>
        </w:numPr>
        <w:ind w:hanging="720"/>
        <w:rPr>
          <w:rFonts w:ascii="Times New Roman" w:hAnsi="Times New Roman" w:cs="Times New Roman"/>
          <w:sz w:val="24"/>
          <w:szCs w:val="24"/>
        </w:rPr>
      </w:pPr>
      <w:r>
        <w:rPr>
          <w:rFonts w:ascii="Times New Roman" w:hAnsi="Times New Roman" w:cs="Times New Roman"/>
          <w:sz w:val="24"/>
          <w:szCs w:val="24"/>
        </w:rPr>
        <w:t>All references herein to “he” shall include “she” unless the context thereof requires otherwise.</w:t>
      </w:r>
    </w:p>
    <w:p w:rsidR="00151F98" w:rsidRDefault="00151F98" w:rsidP="00151F98">
      <w:pPr>
        <w:pStyle w:val="ListParagraph"/>
        <w:rPr>
          <w:rFonts w:ascii="Times New Roman" w:hAnsi="Times New Roman" w:cs="Times New Roman"/>
          <w:sz w:val="24"/>
          <w:szCs w:val="24"/>
        </w:rPr>
      </w:pPr>
    </w:p>
    <w:p w:rsidR="00151F98" w:rsidRDefault="00151F98" w:rsidP="00151F98">
      <w:pPr>
        <w:pStyle w:val="ListParagraph"/>
        <w:numPr>
          <w:ilvl w:val="0"/>
          <w:numId w:val="1"/>
        </w:numPr>
        <w:ind w:hanging="720"/>
        <w:rPr>
          <w:rFonts w:ascii="Times New Roman" w:hAnsi="Times New Roman" w:cs="Times New Roman"/>
          <w:sz w:val="24"/>
          <w:szCs w:val="24"/>
        </w:rPr>
      </w:pPr>
      <w:r>
        <w:rPr>
          <w:rFonts w:ascii="Times New Roman" w:hAnsi="Times New Roman" w:cs="Times New Roman"/>
          <w:sz w:val="24"/>
          <w:szCs w:val="24"/>
        </w:rPr>
        <w:t>In this By-Law:</w:t>
      </w:r>
    </w:p>
    <w:p w:rsidR="00E00AD2" w:rsidRPr="00E00AD2" w:rsidRDefault="00E00AD2" w:rsidP="00E00AD2">
      <w:pPr>
        <w:pStyle w:val="ListParagraph"/>
        <w:rPr>
          <w:rFonts w:ascii="Times New Roman" w:hAnsi="Times New Roman" w:cs="Times New Roman"/>
          <w:sz w:val="24"/>
          <w:szCs w:val="24"/>
        </w:rPr>
      </w:pPr>
    </w:p>
    <w:p w:rsidR="00E00AD2" w:rsidRDefault="00E00AD2" w:rsidP="00E00AD2">
      <w:pPr>
        <w:pStyle w:val="ListParagraph"/>
        <w:rPr>
          <w:rFonts w:ascii="Times New Roman" w:hAnsi="Times New Roman" w:cs="Times New Roman"/>
          <w:sz w:val="24"/>
          <w:szCs w:val="24"/>
        </w:rPr>
      </w:pPr>
      <w:r w:rsidRPr="00E00AD2">
        <w:rPr>
          <w:rFonts w:ascii="Times New Roman" w:hAnsi="Times New Roman" w:cs="Times New Roman"/>
          <w:b/>
          <w:sz w:val="24"/>
          <w:szCs w:val="24"/>
        </w:rPr>
        <w:lastRenderedPageBreak/>
        <w:t>BOARDED BUILDING</w:t>
      </w:r>
      <w:r>
        <w:rPr>
          <w:rFonts w:ascii="Times New Roman" w:hAnsi="Times New Roman" w:cs="Times New Roman"/>
          <w:sz w:val="24"/>
          <w:szCs w:val="24"/>
        </w:rPr>
        <w:t xml:space="preserve"> means a vacant structure boarded up in accordance with Part II of Schedule “B” of this By-Law.</w:t>
      </w:r>
    </w:p>
    <w:p w:rsidR="005B0313" w:rsidRDefault="005B0313" w:rsidP="00E00AD2">
      <w:pPr>
        <w:pStyle w:val="ListParagraph"/>
        <w:rPr>
          <w:rFonts w:ascii="Times New Roman" w:hAnsi="Times New Roman" w:cs="Times New Roman"/>
          <w:sz w:val="24"/>
          <w:szCs w:val="24"/>
        </w:rPr>
      </w:pPr>
    </w:p>
    <w:p w:rsidR="005B0313" w:rsidRDefault="005B0313" w:rsidP="00E00AD2">
      <w:pPr>
        <w:pStyle w:val="ListParagraph"/>
        <w:rPr>
          <w:rFonts w:ascii="Times New Roman" w:hAnsi="Times New Roman" w:cs="Times New Roman"/>
          <w:sz w:val="24"/>
          <w:szCs w:val="24"/>
        </w:rPr>
      </w:pPr>
      <w:r w:rsidRPr="005B0313">
        <w:rPr>
          <w:rFonts w:ascii="Times New Roman" w:hAnsi="Times New Roman" w:cs="Times New Roman"/>
          <w:b/>
          <w:sz w:val="24"/>
          <w:szCs w:val="24"/>
        </w:rPr>
        <w:t>BUILDING</w:t>
      </w:r>
      <w:r>
        <w:rPr>
          <w:rFonts w:ascii="Times New Roman" w:hAnsi="Times New Roman" w:cs="Times New Roman"/>
          <w:sz w:val="24"/>
          <w:szCs w:val="24"/>
        </w:rPr>
        <w:t xml:space="preserve"> means any structure used or intended for supporting or sheltering any use or any occupancy.</w:t>
      </w:r>
    </w:p>
    <w:p w:rsidR="005B0313" w:rsidRDefault="005B0313" w:rsidP="00E00AD2">
      <w:pPr>
        <w:pStyle w:val="ListParagraph"/>
        <w:rPr>
          <w:rFonts w:ascii="Times New Roman" w:hAnsi="Times New Roman" w:cs="Times New Roman"/>
          <w:sz w:val="24"/>
          <w:szCs w:val="24"/>
        </w:rPr>
      </w:pPr>
    </w:p>
    <w:p w:rsidR="005B0313" w:rsidRDefault="005B0313" w:rsidP="00E00AD2">
      <w:pPr>
        <w:pStyle w:val="ListParagraph"/>
        <w:rPr>
          <w:rFonts w:ascii="Times New Roman" w:hAnsi="Times New Roman" w:cs="Times New Roman"/>
          <w:sz w:val="24"/>
          <w:szCs w:val="24"/>
        </w:rPr>
      </w:pPr>
      <w:r w:rsidRPr="005B0313">
        <w:rPr>
          <w:rFonts w:ascii="Times New Roman" w:hAnsi="Times New Roman" w:cs="Times New Roman"/>
          <w:b/>
          <w:sz w:val="24"/>
          <w:szCs w:val="24"/>
        </w:rPr>
        <w:t>COMMITTEE</w:t>
      </w:r>
      <w:r>
        <w:rPr>
          <w:rFonts w:ascii="Times New Roman" w:hAnsi="Times New Roman" w:cs="Times New Roman"/>
          <w:sz w:val="24"/>
          <w:szCs w:val="24"/>
        </w:rPr>
        <w:t xml:space="preserve"> means the Council of the Rural Municipality of Prairie Lakes, and charged with the responsibility of hearing and making decisions on appeals to Orders issued pursuant to the provisions of this By-Law.</w:t>
      </w:r>
    </w:p>
    <w:p w:rsidR="00740200" w:rsidRDefault="00740200" w:rsidP="00E00AD2">
      <w:pPr>
        <w:pStyle w:val="ListParagraph"/>
        <w:rPr>
          <w:rFonts w:ascii="Times New Roman" w:hAnsi="Times New Roman" w:cs="Times New Roman"/>
          <w:sz w:val="24"/>
          <w:szCs w:val="24"/>
        </w:rPr>
      </w:pPr>
    </w:p>
    <w:p w:rsidR="00740200" w:rsidRDefault="00740200" w:rsidP="00E00AD2">
      <w:pPr>
        <w:pStyle w:val="ListParagraph"/>
        <w:rPr>
          <w:rFonts w:ascii="Times New Roman" w:hAnsi="Times New Roman" w:cs="Times New Roman"/>
          <w:sz w:val="24"/>
          <w:szCs w:val="24"/>
        </w:rPr>
      </w:pPr>
      <w:r w:rsidRPr="00740200">
        <w:rPr>
          <w:rFonts w:ascii="Times New Roman" w:hAnsi="Times New Roman" w:cs="Times New Roman"/>
          <w:b/>
          <w:sz w:val="24"/>
          <w:szCs w:val="24"/>
        </w:rPr>
        <w:t>DERELICT PROPERTY</w:t>
      </w:r>
      <w:r>
        <w:rPr>
          <w:rFonts w:ascii="Times New Roman" w:hAnsi="Times New Roman" w:cs="Times New Roman"/>
          <w:sz w:val="24"/>
          <w:szCs w:val="24"/>
        </w:rPr>
        <w:t xml:space="preserve"> means property upon which is located a vacant dwelling or non-residential building that is not in compliance with the provisions of this By-Law.</w:t>
      </w:r>
    </w:p>
    <w:p w:rsidR="00035D17" w:rsidRDefault="00035D17" w:rsidP="00E00AD2">
      <w:pPr>
        <w:pStyle w:val="ListParagraph"/>
        <w:rPr>
          <w:rFonts w:ascii="Times New Roman" w:hAnsi="Times New Roman" w:cs="Times New Roman"/>
          <w:sz w:val="24"/>
          <w:szCs w:val="24"/>
        </w:rPr>
      </w:pPr>
    </w:p>
    <w:p w:rsidR="00035D17" w:rsidRDefault="00035D17" w:rsidP="00E00AD2">
      <w:pPr>
        <w:pStyle w:val="ListParagraph"/>
        <w:rPr>
          <w:rFonts w:ascii="Times New Roman" w:hAnsi="Times New Roman" w:cs="Times New Roman"/>
          <w:sz w:val="24"/>
          <w:szCs w:val="24"/>
        </w:rPr>
      </w:pPr>
      <w:r w:rsidRPr="00035D17">
        <w:rPr>
          <w:rFonts w:ascii="Times New Roman" w:hAnsi="Times New Roman" w:cs="Times New Roman"/>
          <w:b/>
          <w:sz w:val="24"/>
          <w:szCs w:val="24"/>
        </w:rPr>
        <w:t>DESIGNATED OFFICER</w:t>
      </w:r>
      <w:r>
        <w:rPr>
          <w:rFonts w:ascii="Times New Roman" w:hAnsi="Times New Roman" w:cs="Times New Roman"/>
          <w:sz w:val="24"/>
          <w:szCs w:val="24"/>
        </w:rPr>
        <w:t xml:space="preserve"> means the Fire Inspector of the 23 West Planning District, who has been designated by the Council of the Rural Municipality of Prairie Lakes to conduct fire inspections within the Municipality, and any employee of the Rural Municipality or 23 West Pla</w:t>
      </w:r>
      <w:r w:rsidR="0085431F">
        <w:rPr>
          <w:rFonts w:ascii="Times New Roman" w:hAnsi="Times New Roman" w:cs="Times New Roman"/>
          <w:sz w:val="24"/>
          <w:szCs w:val="24"/>
        </w:rPr>
        <w:t>nning District to whom he</w:t>
      </w:r>
      <w:r>
        <w:rPr>
          <w:rFonts w:ascii="Times New Roman" w:hAnsi="Times New Roman" w:cs="Times New Roman"/>
          <w:sz w:val="24"/>
          <w:szCs w:val="24"/>
        </w:rPr>
        <w:t xml:space="preserve"> has delegated authority or duty granted or imposed under this By-Law.</w:t>
      </w:r>
    </w:p>
    <w:p w:rsidR="002360BB" w:rsidRDefault="002360BB" w:rsidP="00E00AD2">
      <w:pPr>
        <w:pStyle w:val="ListParagraph"/>
        <w:rPr>
          <w:rFonts w:ascii="Times New Roman" w:hAnsi="Times New Roman" w:cs="Times New Roman"/>
          <w:sz w:val="24"/>
          <w:szCs w:val="24"/>
        </w:rPr>
      </w:pPr>
    </w:p>
    <w:p w:rsidR="002360BB" w:rsidRDefault="002360BB" w:rsidP="00E00AD2">
      <w:pPr>
        <w:pStyle w:val="ListParagraph"/>
        <w:rPr>
          <w:rFonts w:ascii="Times New Roman" w:hAnsi="Times New Roman" w:cs="Times New Roman"/>
          <w:sz w:val="24"/>
          <w:szCs w:val="24"/>
        </w:rPr>
      </w:pPr>
      <w:r w:rsidRPr="002360BB">
        <w:rPr>
          <w:rFonts w:ascii="Times New Roman" w:hAnsi="Times New Roman" w:cs="Times New Roman"/>
          <w:b/>
          <w:sz w:val="24"/>
          <w:szCs w:val="24"/>
        </w:rPr>
        <w:t>DWELLING</w:t>
      </w:r>
      <w:r>
        <w:rPr>
          <w:rFonts w:ascii="Times New Roman" w:hAnsi="Times New Roman" w:cs="Times New Roman"/>
          <w:sz w:val="24"/>
          <w:szCs w:val="24"/>
        </w:rPr>
        <w:t xml:space="preserve"> includes any building, part of a building, mobile home, trailer or other covering or structure, the whole or any portion of which has been used, is used, or is capable of being used for the purposes of human habitation with the land and premises appurtenant thereto and all accessory buildings, fences, or erections thereon or therein, and every dwelling unit within the building.</w:t>
      </w:r>
    </w:p>
    <w:p w:rsidR="009B04F3" w:rsidRDefault="009B04F3" w:rsidP="00E00AD2">
      <w:pPr>
        <w:pStyle w:val="ListParagraph"/>
        <w:rPr>
          <w:rFonts w:ascii="Times New Roman" w:hAnsi="Times New Roman" w:cs="Times New Roman"/>
          <w:sz w:val="24"/>
          <w:szCs w:val="24"/>
        </w:rPr>
      </w:pPr>
    </w:p>
    <w:p w:rsidR="009B04F3" w:rsidRDefault="009B04F3" w:rsidP="00E00AD2">
      <w:pPr>
        <w:pStyle w:val="ListParagraph"/>
        <w:rPr>
          <w:rFonts w:ascii="Times New Roman" w:hAnsi="Times New Roman" w:cs="Times New Roman"/>
          <w:sz w:val="24"/>
          <w:szCs w:val="24"/>
        </w:rPr>
      </w:pPr>
      <w:r w:rsidRPr="009B04F3">
        <w:rPr>
          <w:rFonts w:ascii="Times New Roman" w:hAnsi="Times New Roman" w:cs="Times New Roman"/>
          <w:b/>
          <w:sz w:val="24"/>
          <w:szCs w:val="24"/>
        </w:rPr>
        <w:t>INSPECTOR</w:t>
      </w:r>
      <w:r>
        <w:rPr>
          <w:rFonts w:ascii="Times New Roman" w:hAnsi="Times New Roman" w:cs="Times New Roman"/>
          <w:sz w:val="24"/>
          <w:szCs w:val="24"/>
        </w:rPr>
        <w:t xml:space="preserve"> means Fire Inspector, Building Inspector or any other person or agency employed by or acting for the Municipality and partially or wholly responsible for the building safety and property standards within the Municipality.</w:t>
      </w:r>
    </w:p>
    <w:p w:rsidR="00DF2779" w:rsidRDefault="00DF2779" w:rsidP="00E00AD2">
      <w:pPr>
        <w:pStyle w:val="ListParagraph"/>
        <w:rPr>
          <w:rFonts w:ascii="Times New Roman" w:hAnsi="Times New Roman" w:cs="Times New Roman"/>
          <w:sz w:val="24"/>
          <w:szCs w:val="24"/>
        </w:rPr>
      </w:pPr>
    </w:p>
    <w:p w:rsidR="00DF2779" w:rsidRDefault="00DF2779" w:rsidP="00E00AD2">
      <w:pPr>
        <w:pStyle w:val="ListParagraph"/>
        <w:rPr>
          <w:rFonts w:ascii="Times New Roman" w:hAnsi="Times New Roman" w:cs="Times New Roman"/>
          <w:sz w:val="24"/>
          <w:szCs w:val="24"/>
        </w:rPr>
      </w:pPr>
      <w:r w:rsidRPr="00DF2779">
        <w:rPr>
          <w:rFonts w:ascii="Times New Roman" w:hAnsi="Times New Roman" w:cs="Times New Roman"/>
          <w:b/>
          <w:sz w:val="24"/>
          <w:szCs w:val="24"/>
        </w:rPr>
        <w:t>NON-CONFORMANCE</w:t>
      </w:r>
      <w:r>
        <w:rPr>
          <w:rFonts w:ascii="Times New Roman" w:hAnsi="Times New Roman" w:cs="Times New Roman"/>
          <w:sz w:val="24"/>
          <w:szCs w:val="24"/>
        </w:rPr>
        <w:t xml:space="preserve"> means a condition which does not comply with the standards established by this By-Law.</w:t>
      </w:r>
    </w:p>
    <w:p w:rsidR="00336229" w:rsidRDefault="00336229" w:rsidP="00E00AD2">
      <w:pPr>
        <w:pStyle w:val="ListParagraph"/>
        <w:rPr>
          <w:rFonts w:ascii="Times New Roman" w:hAnsi="Times New Roman" w:cs="Times New Roman"/>
          <w:sz w:val="24"/>
          <w:szCs w:val="24"/>
        </w:rPr>
      </w:pPr>
    </w:p>
    <w:p w:rsidR="00336229" w:rsidRDefault="00336229" w:rsidP="00E00AD2">
      <w:pPr>
        <w:pStyle w:val="ListParagraph"/>
        <w:rPr>
          <w:rFonts w:ascii="Times New Roman" w:hAnsi="Times New Roman" w:cs="Times New Roman"/>
          <w:sz w:val="24"/>
          <w:szCs w:val="24"/>
        </w:rPr>
      </w:pPr>
      <w:r w:rsidRPr="00336229">
        <w:rPr>
          <w:rFonts w:ascii="Times New Roman" w:hAnsi="Times New Roman" w:cs="Times New Roman"/>
          <w:b/>
          <w:sz w:val="24"/>
          <w:szCs w:val="24"/>
        </w:rPr>
        <w:t>NON-RESIDENTIAL BUILDING</w:t>
      </w:r>
      <w:r>
        <w:rPr>
          <w:rFonts w:ascii="Times New Roman" w:hAnsi="Times New Roman" w:cs="Times New Roman"/>
          <w:sz w:val="24"/>
          <w:szCs w:val="24"/>
        </w:rPr>
        <w:t xml:space="preserve"> means any building used for any purpose other than a dwelling.</w:t>
      </w:r>
    </w:p>
    <w:p w:rsidR="00336229" w:rsidRDefault="00336229" w:rsidP="00E00AD2">
      <w:pPr>
        <w:pStyle w:val="ListParagraph"/>
        <w:rPr>
          <w:rFonts w:ascii="Times New Roman" w:hAnsi="Times New Roman" w:cs="Times New Roman"/>
          <w:sz w:val="24"/>
          <w:szCs w:val="24"/>
        </w:rPr>
      </w:pPr>
    </w:p>
    <w:p w:rsidR="00336229" w:rsidRDefault="00336229" w:rsidP="00E00AD2">
      <w:pPr>
        <w:pStyle w:val="ListParagraph"/>
        <w:rPr>
          <w:rFonts w:ascii="Times New Roman" w:hAnsi="Times New Roman" w:cs="Times New Roman"/>
          <w:sz w:val="24"/>
          <w:szCs w:val="24"/>
        </w:rPr>
      </w:pPr>
      <w:r w:rsidRPr="00336229">
        <w:rPr>
          <w:rFonts w:ascii="Times New Roman" w:hAnsi="Times New Roman" w:cs="Times New Roman"/>
          <w:b/>
          <w:sz w:val="24"/>
          <w:szCs w:val="24"/>
        </w:rPr>
        <w:t>OWNER</w:t>
      </w:r>
      <w:r>
        <w:rPr>
          <w:rFonts w:ascii="Times New Roman" w:hAnsi="Times New Roman" w:cs="Times New Roman"/>
          <w:sz w:val="24"/>
          <w:szCs w:val="24"/>
        </w:rPr>
        <w:t xml:space="preserve"> means the registered owner of the land and premises who is</w:t>
      </w:r>
    </w:p>
    <w:p w:rsidR="00336229" w:rsidRDefault="00336229" w:rsidP="00E00AD2">
      <w:pPr>
        <w:pStyle w:val="ListParagraph"/>
        <w:rPr>
          <w:rFonts w:ascii="Times New Roman" w:hAnsi="Times New Roman" w:cs="Times New Roman"/>
          <w:sz w:val="24"/>
          <w:szCs w:val="24"/>
        </w:rPr>
      </w:pPr>
    </w:p>
    <w:p w:rsidR="00336229" w:rsidRDefault="00336229" w:rsidP="0033622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the person that, for the time being, </w:t>
      </w:r>
      <w:r w:rsidR="00003B91">
        <w:rPr>
          <w:rFonts w:ascii="Times New Roman" w:hAnsi="Times New Roman" w:cs="Times New Roman"/>
          <w:sz w:val="24"/>
          <w:szCs w:val="24"/>
        </w:rPr>
        <w:t xml:space="preserve">is </w:t>
      </w:r>
      <w:r>
        <w:rPr>
          <w:rFonts w:ascii="Times New Roman" w:hAnsi="Times New Roman" w:cs="Times New Roman"/>
          <w:sz w:val="24"/>
          <w:szCs w:val="24"/>
        </w:rPr>
        <w:t>managing or receiving the rent of the land or premises in connection with which the word “owner” is used, whether on his own account or as agent or trustee of any other person; or</w:t>
      </w:r>
    </w:p>
    <w:p w:rsidR="00003B91" w:rsidRPr="00003B91" w:rsidRDefault="00003B91" w:rsidP="00003B91">
      <w:pPr>
        <w:pStyle w:val="ListParagraph"/>
        <w:ind w:left="1440"/>
        <w:rPr>
          <w:rFonts w:ascii="Times New Roman" w:hAnsi="Times New Roman" w:cs="Times New Roman"/>
          <w:sz w:val="16"/>
          <w:szCs w:val="16"/>
        </w:rPr>
      </w:pPr>
    </w:p>
    <w:p w:rsidR="00336229" w:rsidRDefault="00336229" w:rsidP="0033622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person who would so receive the rent if such land and premises were let; or</w:t>
      </w:r>
    </w:p>
    <w:p w:rsidR="00003B91" w:rsidRPr="00003B91" w:rsidRDefault="00003B91" w:rsidP="00003B91">
      <w:pPr>
        <w:rPr>
          <w:rFonts w:ascii="Times New Roman" w:hAnsi="Times New Roman" w:cs="Times New Roman"/>
          <w:sz w:val="16"/>
          <w:szCs w:val="16"/>
        </w:rPr>
      </w:pPr>
    </w:p>
    <w:p w:rsidR="00336229" w:rsidRDefault="00336229" w:rsidP="0033622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vendor of such land under an agreement for sale who has paid any land taxes thereon after the effective date of the agreement; or</w:t>
      </w:r>
    </w:p>
    <w:p w:rsidR="00003B91" w:rsidRPr="00003B91" w:rsidRDefault="00003B91" w:rsidP="00003B91">
      <w:pPr>
        <w:rPr>
          <w:rFonts w:ascii="Times New Roman" w:hAnsi="Times New Roman" w:cs="Times New Roman"/>
          <w:sz w:val="16"/>
          <w:szCs w:val="16"/>
        </w:rPr>
      </w:pPr>
    </w:p>
    <w:p w:rsidR="00336229" w:rsidRDefault="00336229" w:rsidP="0033622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person that</w:t>
      </w:r>
      <w:r w:rsidR="00003B91">
        <w:rPr>
          <w:rFonts w:ascii="Times New Roman" w:hAnsi="Times New Roman" w:cs="Times New Roman"/>
          <w:sz w:val="24"/>
          <w:szCs w:val="24"/>
        </w:rPr>
        <w:t>,</w:t>
      </w:r>
      <w:r>
        <w:rPr>
          <w:rFonts w:ascii="Times New Roman" w:hAnsi="Times New Roman" w:cs="Times New Roman"/>
          <w:sz w:val="24"/>
          <w:szCs w:val="24"/>
        </w:rPr>
        <w:t xml:space="preserve"> for the time being</w:t>
      </w:r>
      <w:r w:rsidR="00003B91">
        <w:rPr>
          <w:rFonts w:ascii="Times New Roman" w:hAnsi="Times New Roman" w:cs="Times New Roman"/>
          <w:sz w:val="24"/>
          <w:szCs w:val="24"/>
        </w:rPr>
        <w:t>,</w:t>
      </w:r>
      <w:r>
        <w:rPr>
          <w:rFonts w:ascii="Times New Roman" w:hAnsi="Times New Roman" w:cs="Times New Roman"/>
          <w:sz w:val="24"/>
          <w:szCs w:val="24"/>
        </w:rPr>
        <w:t xml:space="preserve"> is receiving installments of the purchase price of the land or premises</w:t>
      </w:r>
      <w:r w:rsidR="00003B91">
        <w:rPr>
          <w:rFonts w:ascii="Times New Roman" w:hAnsi="Times New Roman" w:cs="Times New Roman"/>
          <w:sz w:val="24"/>
          <w:szCs w:val="24"/>
        </w:rPr>
        <w:t xml:space="preserve"> in connection with which the word “owner “ is used, sold under an agreement for sale whether on his own account or as an agent or trustee of any other person; or</w:t>
      </w:r>
      <w:r>
        <w:rPr>
          <w:rFonts w:ascii="Times New Roman" w:hAnsi="Times New Roman" w:cs="Times New Roman"/>
          <w:sz w:val="24"/>
          <w:szCs w:val="24"/>
        </w:rPr>
        <w:t xml:space="preserve"> </w:t>
      </w:r>
    </w:p>
    <w:p w:rsidR="00EB219F" w:rsidRPr="008622BC" w:rsidRDefault="00EB219F" w:rsidP="00EB219F">
      <w:pPr>
        <w:pStyle w:val="ListParagraph"/>
        <w:rPr>
          <w:rFonts w:ascii="Times New Roman" w:hAnsi="Times New Roman" w:cs="Times New Roman"/>
          <w:sz w:val="16"/>
          <w:szCs w:val="16"/>
        </w:rPr>
      </w:pPr>
    </w:p>
    <w:p w:rsidR="00EB219F" w:rsidRDefault="00EB219F" w:rsidP="00336229">
      <w:pPr>
        <w:pStyle w:val="ListParagraph"/>
        <w:numPr>
          <w:ilvl w:val="0"/>
          <w:numId w:val="2"/>
        </w:numPr>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person who would so receive the installments of the purchase price if such land or premises were sold under an agreement for sale.</w:t>
      </w:r>
    </w:p>
    <w:p w:rsidR="008622BC" w:rsidRDefault="008622BC" w:rsidP="008622BC">
      <w:pPr>
        <w:rPr>
          <w:rFonts w:ascii="Times New Roman" w:hAnsi="Times New Roman" w:cs="Times New Roman"/>
          <w:sz w:val="24"/>
          <w:szCs w:val="24"/>
        </w:rPr>
      </w:pPr>
    </w:p>
    <w:p w:rsidR="008622BC" w:rsidRDefault="008622BC" w:rsidP="008622BC">
      <w:pPr>
        <w:ind w:left="720"/>
        <w:rPr>
          <w:rFonts w:ascii="Times New Roman" w:hAnsi="Times New Roman" w:cs="Times New Roman"/>
          <w:sz w:val="24"/>
          <w:szCs w:val="24"/>
        </w:rPr>
      </w:pPr>
      <w:r w:rsidRPr="008622BC">
        <w:rPr>
          <w:rFonts w:ascii="Times New Roman" w:hAnsi="Times New Roman" w:cs="Times New Roman"/>
          <w:b/>
          <w:sz w:val="24"/>
          <w:szCs w:val="24"/>
        </w:rPr>
        <w:t>SECURED BUILDING</w:t>
      </w:r>
      <w:r>
        <w:rPr>
          <w:rFonts w:ascii="Times New Roman" w:hAnsi="Times New Roman" w:cs="Times New Roman"/>
          <w:sz w:val="24"/>
          <w:szCs w:val="24"/>
        </w:rPr>
        <w:t xml:space="preserve"> means any building or structure that meets the conditions set out in PART I of Schedule “B” of this By-Law.</w:t>
      </w:r>
    </w:p>
    <w:p w:rsidR="00E700D8" w:rsidRDefault="00E700D8" w:rsidP="008622BC">
      <w:pPr>
        <w:ind w:left="720"/>
        <w:rPr>
          <w:rFonts w:ascii="Times New Roman" w:hAnsi="Times New Roman" w:cs="Times New Roman"/>
          <w:sz w:val="24"/>
          <w:szCs w:val="24"/>
        </w:rPr>
      </w:pPr>
    </w:p>
    <w:p w:rsidR="00E700D8" w:rsidRDefault="00E700D8" w:rsidP="008622BC">
      <w:pPr>
        <w:ind w:left="720"/>
        <w:rPr>
          <w:rFonts w:ascii="Times New Roman" w:hAnsi="Times New Roman" w:cs="Times New Roman"/>
          <w:sz w:val="24"/>
          <w:szCs w:val="24"/>
        </w:rPr>
      </w:pPr>
      <w:r w:rsidRPr="00E700D8">
        <w:rPr>
          <w:rFonts w:ascii="Times New Roman" w:hAnsi="Times New Roman" w:cs="Times New Roman"/>
          <w:b/>
          <w:sz w:val="24"/>
          <w:szCs w:val="24"/>
        </w:rPr>
        <w:t>STANDARDS</w:t>
      </w:r>
      <w:r>
        <w:rPr>
          <w:rFonts w:ascii="Times New Roman" w:hAnsi="Times New Roman" w:cs="Times New Roman"/>
          <w:sz w:val="24"/>
          <w:szCs w:val="24"/>
        </w:rPr>
        <w:t xml:space="preserve"> means the standards prescribed in this By-Law for the maintenance and improvement of the physical condition and for the fitness for occupancy of any building or other structure or properties, or parts thereof, together with the surrounding lands.</w:t>
      </w:r>
    </w:p>
    <w:p w:rsidR="00B17495" w:rsidRDefault="00B17495" w:rsidP="008622BC">
      <w:pPr>
        <w:ind w:left="720"/>
        <w:rPr>
          <w:rFonts w:ascii="Times New Roman" w:hAnsi="Times New Roman" w:cs="Times New Roman"/>
          <w:sz w:val="24"/>
          <w:szCs w:val="24"/>
        </w:rPr>
      </w:pPr>
    </w:p>
    <w:p w:rsidR="00B17495" w:rsidRDefault="00B17495" w:rsidP="008622BC">
      <w:pPr>
        <w:ind w:left="720"/>
        <w:rPr>
          <w:rFonts w:ascii="Times New Roman" w:hAnsi="Times New Roman" w:cs="Times New Roman"/>
          <w:sz w:val="24"/>
          <w:szCs w:val="24"/>
        </w:rPr>
      </w:pPr>
      <w:r w:rsidRPr="00B17495">
        <w:rPr>
          <w:rFonts w:ascii="Times New Roman" w:hAnsi="Times New Roman" w:cs="Times New Roman"/>
          <w:b/>
          <w:sz w:val="24"/>
          <w:szCs w:val="24"/>
        </w:rPr>
        <w:t>UNSAFE BUILDING</w:t>
      </w:r>
      <w:r>
        <w:rPr>
          <w:rFonts w:ascii="Times New Roman" w:hAnsi="Times New Roman" w:cs="Times New Roman"/>
          <w:sz w:val="24"/>
          <w:szCs w:val="24"/>
        </w:rPr>
        <w:t xml:space="preserve"> means any structure that is in an unsafe condition in that it is open and vacant.</w:t>
      </w:r>
    </w:p>
    <w:p w:rsidR="006347C1" w:rsidRDefault="006347C1" w:rsidP="008622BC">
      <w:pPr>
        <w:ind w:left="720"/>
        <w:rPr>
          <w:rFonts w:ascii="Times New Roman" w:hAnsi="Times New Roman" w:cs="Times New Roman"/>
          <w:sz w:val="24"/>
          <w:szCs w:val="24"/>
        </w:rPr>
      </w:pPr>
    </w:p>
    <w:p w:rsidR="006347C1" w:rsidRDefault="006347C1" w:rsidP="008622BC">
      <w:pPr>
        <w:ind w:left="720"/>
        <w:rPr>
          <w:rFonts w:ascii="Times New Roman" w:hAnsi="Times New Roman" w:cs="Times New Roman"/>
          <w:sz w:val="24"/>
          <w:szCs w:val="24"/>
        </w:rPr>
      </w:pPr>
      <w:r w:rsidRPr="00E519DE">
        <w:rPr>
          <w:rFonts w:ascii="Times New Roman" w:hAnsi="Times New Roman" w:cs="Times New Roman"/>
          <w:b/>
          <w:sz w:val="24"/>
          <w:szCs w:val="24"/>
        </w:rPr>
        <w:t>UNSIGHTLY</w:t>
      </w:r>
      <w:r>
        <w:rPr>
          <w:rFonts w:ascii="Times New Roman" w:hAnsi="Times New Roman" w:cs="Times New Roman"/>
          <w:sz w:val="24"/>
          <w:szCs w:val="24"/>
        </w:rPr>
        <w:t xml:space="preserve"> means premises that are in non-compliance with Sections 3, 4, 5, 7 and 12</w:t>
      </w:r>
      <w:r w:rsidR="00E519DE">
        <w:rPr>
          <w:rFonts w:ascii="Times New Roman" w:hAnsi="Times New Roman" w:cs="Times New Roman"/>
          <w:sz w:val="24"/>
          <w:szCs w:val="24"/>
        </w:rPr>
        <w:t xml:space="preserve"> of Schedule “A” to this By-Law or as otherwise determined by the Fire Inspector or Building Inspector.  Any boarded building is also deemed to be unsightly.</w:t>
      </w:r>
    </w:p>
    <w:p w:rsidR="008F2BFD" w:rsidRDefault="008F2BFD" w:rsidP="008622BC">
      <w:pPr>
        <w:ind w:left="720"/>
        <w:rPr>
          <w:rFonts w:ascii="Times New Roman" w:hAnsi="Times New Roman" w:cs="Times New Roman"/>
          <w:sz w:val="24"/>
          <w:szCs w:val="24"/>
        </w:rPr>
      </w:pPr>
    </w:p>
    <w:p w:rsidR="008F2BFD" w:rsidRDefault="008F2BFD" w:rsidP="008622BC">
      <w:pPr>
        <w:ind w:left="720"/>
        <w:rPr>
          <w:rFonts w:ascii="Times New Roman" w:hAnsi="Times New Roman" w:cs="Times New Roman"/>
          <w:sz w:val="24"/>
          <w:szCs w:val="24"/>
        </w:rPr>
      </w:pPr>
      <w:r w:rsidRPr="008F2BFD">
        <w:rPr>
          <w:rFonts w:ascii="Times New Roman" w:hAnsi="Times New Roman" w:cs="Times New Roman"/>
          <w:b/>
          <w:sz w:val="24"/>
          <w:szCs w:val="24"/>
        </w:rPr>
        <w:t>VACANT DWELLING</w:t>
      </w:r>
      <w:r>
        <w:rPr>
          <w:rFonts w:ascii="Times New Roman" w:hAnsi="Times New Roman" w:cs="Times New Roman"/>
          <w:sz w:val="24"/>
          <w:szCs w:val="24"/>
        </w:rPr>
        <w:t xml:space="preserve"> means any building or structure or portion thereof that is used or intended to be used for the purpose of human habitation that is unoccupied and is deemed to be unsafe.</w:t>
      </w:r>
    </w:p>
    <w:p w:rsidR="00AB3EFE" w:rsidRDefault="00AB3EFE" w:rsidP="008622BC">
      <w:pPr>
        <w:ind w:left="720"/>
        <w:rPr>
          <w:rFonts w:ascii="Times New Roman" w:hAnsi="Times New Roman" w:cs="Times New Roman"/>
          <w:sz w:val="24"/>
          <w:szCs w:val="24"/>
        </w:rPr>
      </w:pPr>
    </w:p>
    <w:p w:rsidR="00AB3EFE" w:rsidRDefault="00AB3EFE" w:rsidP="00AB3EFE">
      <w:pPr>
        <w:ind w:left="720"/>
        <w:jc w:val="center"/>
        <w:rPr>
          <w:rFonts w:ascii="Times New Roman" w:hAnsi="Times New Roman" w:cs="Times New Roman"/>
          <w:b/>
          <w:sz w:val="24"/>
          <w:szCs w:val="24"/>
          <w:u w:val="single"/>
        </w:rPr>
      </w:pPr>
      <w:r w:rsidRPr="00AB3EFE">
        <w:rPr>
          <w:rFonts w:ascii="Times New Roman" w:hAnsi="Times New Roman" w:cs="Times New Roman"/>
          <w:b/>
          <w:sz w:val="24"/>
          <w:szCs w:val="24"/>
          <w:u w:val="single"/>
        </w:rPr>
        <w:t xml:space="preserve">PART II </w:t>
      </w:r>
      <w:r>
        <w:rPr>
          <w:rFonts w:ascii="Times New Roman" w:hAnsi="Times New Roman" w:cs="Times New Roman"/>
          <w:b/>
          <w:sz w:val="24"/>
          <w:szCs w:val="24"/>
          <w:u w:val="single"/>
        </w:rPr>
        <w:t>–</w:t>
      </w:r>
      <w:r w:rsidRPr="00AB3EFE">
        <w:rPr>
          <w:rFonts w:ascii="Times New Roman" w:hAnsi="Times New Roman" w:cs="Times New Roman"/>
          <w:b/>
          <w:sz w:val="24"/>
          <w:szCs w:val="24"/>
          <w:u w:val="single"/>
        </w:rPr>
        <w:t xml:space="preserve"> STANDARDS</w:t>
      </w:r>
    </w:p>
    <w:p w:rsidR="00AB3EFE" w:rsidRDefault="00AB3EFE" w:rsidP="00AB3EFE">
      <w:pPr>
        <w:ind w:left="720"/>
        <w:jc w:val="center"/>
        <w:rPr>
          <w:rFonts w:ascii="Times New Roman" w:hAnsi="Times New Roman" w:cs="Times New Roman"/>
          <w:b/>
          <w:sz w:val="24"/>
          <w:szCs w:val="24"/>
          <w:u w:val="single"/>
        </w:rPr>
      </w:pPr>
    </w:p>
    <w:p w:rsidR="00AB3EFE" w:rsidRDefault="00AB3EFE" w:rsidP="00AB3EFE">
      <w:pPr>
        <w:ind w:left="720"/>
        <w:rPr>
          <w:rFonts w:ascii="Times New Roman" w:hAnsi="Times New Roman" w:cs="Times New Roman"/>
          <w:b/>
          <w:sz w:val="24"/>
          <w:szCs w:val="24"/>
        </w:rPr>
      </w:pPr>
      <w:r>
        <w:rPr>
          <w:rFonts w:ascii="Times New Roman" w:hAnsi="Times New Roman" w:cs="Times New Roman"/>
          <w:b/>
          <w:sz w:val="24"/>
          <w:szCs w:val="24"/>
        </w:rPr>
        <w:t>Requirements for all Vacant Buildings</w:t>
      </w:r>
    </w:p>
    <w:p w:rsidR="00AB3EFE" w:rsidRDefault="00AB3EFE" w:rsidP="00AB3EFE">
      <w:pPr>
        <w:ind w:left="720"/>
        <w:rPr>
          <w:rFonts w:ascii="Times New Roman" w:hAnsi="Times New Roman" w:cs="Times New Roman"/>
          <w:b/>
          <w:sz w:val="24"/>
          <w:szCs w:val="24"/>
        </w:rPr>
      </w:pPr>
    </w:p>
    <w:p w:rsidR="00AB3EFE" w:rsidRPr="00E668A6" w:rsidRDefault="00AB3EFE" w:rsidP="00AB3EFE">
      <w:pPr>
        <w:pStyle w:val="ListParagraph"/>
        <w:numPr>
          <w:ilvl w:val="0"/>
          <w:numId w:val="1"/>
        </w:numPr>
        <w:ind w:hanging="578"/>
        <w:rPr>
          <w:rFonts w:ascii="Times New Roman" w:hAnsi="Times New Roman" w:cs="Times New Roman"/>
          <w:b/>
          <w:sz w:val="24"/>
          <w:szCs w:val="24"/>
        </w:rPr>
      </w:pPr>
      <w:r>
        <w:rPr>
          <w:rFonts w:ascii="Times New Roman" w:hAnsi="Times New Roman" w:cs="Times New Roman"/>
          <w:sz w:val="24"/>
          <w:szCs w:val="24"/>
        </w:rPr>
        <w:t>The owner of a vacant dwelling or non-residential property must ensure that the premises is in compliance with the standards set out in Schedule “A”.</w:t>
      </w:r>
    </w:p>
    <w:p w:rsidR="00E668A6" w:rsidRDefault="00E668A6" w:rsidP="00E668A6">
      <w:pPr>
        <w:pStyle w:val="ListParagraph"/>
        <w:rPr>
          <w:rFonts w:ascii="Times New Roman" w:hAnsi="Times New Roman" w:cs="Times New Roman"/>
          <w:sz w:val="24"/>
          <w:szCs w:val="24"/>
        </w:rPr>
      </w:pPr>
    </w:p>
    <w:p w:rsidR="006E09F0" w:rsidRPr="006E09F0" w:rsidRDefault="006E09F0" w:rsidP="00E668A6">
      <w:pPr>
        <w:pStyle w:val="ListParagraph"/>
        <w:rPr>
          <w:rFonts w:ascii="Times New Roman" w:hAnsi="Times New Roman" w:cs="Times New Roman"/>
          <w:b/>
          <w:sz w:val="24"/>
          <w:szCs w:val="24"/>
        </w:rPr>
      </w:pPr>
      <w:r w:rsidRPr="006E09F0">
        <w:rPr>
          <w:rFonts w:ascii="Times New Roman" w:hAnsi="Times New Roman" w:cs="Times New Roman"/>
          <w:b/>
          <w:sz w:val="24"/>
          <w:szCs w:val="24"/>
        </w:rPr>
        <w:t xml:space="preserve">Choice </w:t>
      </w:r>
      <w:proofErr w:type="gramStart"/>
      <w:r w:rsidRPr="006E09F0">
        <w:rPr>
          <w:rFonts w:ascii="Times New Roman" w:hAnsi="Times New Roman" w:cs="Times New Roman"/>
          <w:b/>
          <w:sz w:val="24"/>
          <w:szCs w:val="24"/>
        </w:rPr>
        <w:t>Between</w:t>
      </w:r>
      <w:proofErr w:type="gramEnd"/>
      <w:r w:rsidRPr="006E09F0">
        <w:rPr>
          <w:rFonts w:ascii="Times New Roman" w:hAnsi="Times New Roman" w:cs="Times New Roman"/>
          <w:b/>
          <w:sz w:val="24"/>
          <w:szCs w:val="24"/>
        </w:rPr>
        <w:t xml:space="preserve"> Securing or Boarding Up</w:t>
      </w:r>
    </w:p>
    <w:p w:rsidR="006E09F0" w:rsidRPr="00E668A6" w:rsidRDefault="006E09F0" w:rsidP="00E668A6">
      <w:pPr>
        <w:pStyle w:val="ListParagraph"/>
        <w:rPr>
          <w:rFonts w:ascii="Times New Roman" w:hAnsi="Times New Roman" w:cs="Times New Roman"/>
          <w:b/>
          <w:sz w:val="24"/>
          <w:szCs w:val="24"/>
        </w:rPr>
      </w:pPr>
    </w:p>
    <w:p w:rsidR="00E668A6" w:rsidRDefault="006E09F0" w:rsidP="00E668A6">
      <w:pPr>
        <w:pStyle w:val="ListParagraph"/>
        <w:numPr>
          <w:ilvl w:val="0"/>
          <w:numId w:val="1"/>
        </w:numPr>
        <w:ind w:hanging="578"/>
        <w:rPr>
          <w:rFonts w:ascii="Times New Roman" w:hAnsi="Times New Roman" w:cs="Times New Roman"/>
          <w:sz w:val="24"/>
          <w:szCs w:val="24"/>
        </w:rPr>
      </w:pPr>
      <w:r>
        <w:rPr>
          <w:rFonts w:ascii="Times New Roman" w:hAnsi="Times New Roman" w:cs="Times New Roman"/>
          <w:sz w:val="24"/>
          <w:szCs w:val="24"/>
        </w:rPr>
        <w:t>Vacant o</w:t>
      </w:r>
      <w:r w:rsidR="00E668A6">
        <w:rPr>
          <w:rFonts w:ascii="Times New Roman" w:hAnsi="Times New Roman" w:cs="Times New Roman"/>
          <w:sz w:val="24"/>
          <w:szCs w:val="24"/>
        </w:rPr>
        <w:t>r open and unguarded buildings to which entry can be gained shall be deemed unsafe.  The owner of a vacant and open dwelling must ensure that the dwelling is secure from unauthorized entry by complying with either Part I or Part II of Schedule “B”.</w:t>
      </w:r>
    </w:p>
    <w:p w:rsidR="006E09F0" w:rsidRDefault="006E09F0" w:rsidP="006E09F0">
      <w:pPr>
        <w:pStyle w:val="ListParagraph"/>
        <w:rPr>
          <w:rFonts w:ascii="Times New Roman" w:hAnsi="Times New Roman" w:cs="Times New Roman"/>
          <w:sz w:val="24"/>
          <w:szCs w:val="24"/>
        </w:rPr>
      </w:pPr>
    </w:p>
    <w:p w:rsidR="006E09F0" w:rsidRDefault="006E09F0" w:rsidP="00E668A6">
      <w:pPr>
        <w:pStyle w:val="ListParagraph"/>
        <w:numPr>
          <w:ilvl w:val="0"/>
          <w:numId w:val="1"/>
        </w:numPr>
        <w:ind w:hanging="578"/>
        <w:rPr>
          <w:rFonts w:ascii="Times New Roman" w:hAnsi="Times New Roman" w:cs="Times New Roman"/>
          <w:sz w:val="24"/>
          <w:szCs w:val="24"/>
        </w:rPr>
      </w:pPr>
      <w:r>
        <w:rPr>
          <w:rFonts w:ascii="Times New Roman" w:hAnsi="Times New Roman" w:cs="Times New Roman"/>
          <w:sz w:val="24"/>
          <w:szCs w:val="24"/>
        </w:rPr>
        <w:t>A dwelling may remain boarded up in accordance with Part II of Schedule “B” for a maximum of Twenty-One (21) days after which the owner sh</w:t>
      </w:r>
      <w:r w:rsidR="002F7AEF">
        <w:rPr>
          <w:rFonts w:ascii="Times New Roman" w:hAnsi="Times New Roman" w:cs="Times New Roman"/>
          <w:sz w:val="24"/>
          <w:szCs w:val="24"/>
        </w:rPr>
        <w:t xml:space="preserve">all ensure </w:t>
      </w:r>
      <w:r>
        <w:rPr>
          <w:rFonts w:ascii="Times New Roman" w:hAnsi="Times New Roman" w:cs="Times New Roman"/>
          <w:sz w:val="24"/>
          <w:szCs w:val="24"/>
        </w:rPr>
        <w:t>that the property</w:t>
      </w:r>
      <w:r w:rsidR="002F7AEF">
        <w:rPr>
          <w:rFonts w:ascii="Times New Roman" w:hAnsi="Times New Roman" w:cs="Times New Roman"/>
          <w:sz w:val="24"/>
          <w:szCs w:val="24"/>
        </w:rPr>
        <w:t xml:space="preserve"> </w:t>
      </w:r>
      <w:r>
        <w:rPr>
          <w:rFonts w:ascii="Times New Roman" w:hAnsi="Times New Roman" w:cs="Times New Roman"/>
          <w:sz w:val="24"/>
          <w:szCs w:val="24"/>
        </w:rPr>
        <w:t xml:space="preserve">and buildings are restored to an acceptable, </w:t>
      </w:r>
      <w:r w:rsidR="002F7AEF">
        <w:rPr>
          <w:rFonts w:ascii="Times New Roman" w:hAnsi="Times New Roman" w:cs="Times New Roman"/>
          <w:sz w:val="24"/>
          <w:szCs w:val="24"/>
        </w:rPr>
        <w:t>s</w:t>
      </w:r>
      <w:r>
        <w:rPr>
          <w:rFonts w:ascii="Times New Roman" w:hAnsi="Times New Roman" w:cs="Times New Roman"/>
          <w:sz w:val="24"/>
          <w:szCs w:val="24"/>
        </w:rPr>
        <w:t>ightly condition as determined by the Inspector.</w:t>
      </w:r>
    </w:p>
    <w:p w:rsidR="004129BA" w:rsidRPr="004129BA" w:rsidRDefault="004129BA" w:rsidP="004129BA">
      <w:pPr>
        <w:pStyle w:val="ListParagraph"/>
        <w:rPr>
          <w:rFonts w:ascii="Times New Roman" w:hAnsi="Times New Roman" w:cs="Times New Roman"/>
          <w:sz w:val="24"/>
          <w:szCs w:val="24"/>
        </w:rPr>
      </w:pPr>
    </w:p>
    <w:p w:rsidR="004129BA" w:rsidRDefault="004129BA" w:rsidP="004129BA">
      <w:pPr>
        <w:rPr>
          <w:rFonts w:ascii="Times New Roman" w:hAnsi="Times New Roman" w:cs="Times New Roman"/>
          <w:sz w:val="24"/>
          <w:szCs w:val="24"/>
        </w:rPr>
      </w:pPr>
    </w:p>
    <w:p w:rsidR="004129BA" w:rsidRDefault="004129BA" w:rsidP="004129BA">
      <w:pPr>
        <w:jc w:val="center"/>
        <w:rPr>
          <w:rFonts w:ascii="Times New Roman" w:hAnsi="Times New Roman" w:cs="Times New Roman"/>
          <w:b/>
          <w:sz w:val="24"/>
          <w:szCs w:val="24"/>
          <w:u w:val="single"/>
        </w:rPr>
      </w:pPr>
      <w:r w:rsidRPr="004129BA">
        <w:rPr>
          <w:rFonts w:ascii="Times New Roman" w:hAnsi="Times New Roman" w:cs="Times New Roman"/>
          <w:b/>
          <w:sz w:val="24"/>
          <w:szCs w:val="24"/>
          <w:u w:val="single"/>
        </w:rPr>
        <w:t>PART III – ORDER TO MAINTAIN</w:t>
      </w:r>
    </w:p>
    <w:p w:rsidR="004129BA" w:rsidRDefault="004129BA" w:rsidP="004129BA">
      <w:pPr>
        <w:jc w:val="center"/>
        <w:rPr>
          <w:rFonts w:ascii="Times New Roman" w:hAnsi="Times New Roman" w:cs="Times New Roman"/>
          <w:b/>
          <w:sz w:val="24"/>
          <w:szCs w:val="24"/>
          <w:u w:val="single"/>
        </w:rPr>
      </w:pPr>
    </w:p>
    <w:p w:rsidR="004129BA" w:rsidRDefault="00172DDD" w:rsidP="00172DDD">
      <w:pPr>
        <w:ind w:left="720" w:hanging="720"/>
        <w:rPr>
          <w:rFonts w:ascii="Times New Roman" w:hAnsi="Times New Roman" w:cs="Times New Roman"/>
          <w:sz w:val="24"/>
          <w:szCs w:val="24"/>
        </w:rPr>
      </w:pPr>
      <w:proofErr w:type="gramStart"/>
      <w:r w:rsidRPr="00172DDD">
        <w:rPr>
          <w:rFonts w:ascii="Times New Roman" w:hAnsi="Times New Roman" w:cs="Times New Roman"/>
          <w:b/>
          <w:sz w:val="24"/>
          <w:szCs w:val="24"/>
        </w:rPr>
        <w:t>6.(</w:t>
      </w:r>
      <w:proofErr w:type="gramEnd"/>
      <w:r w:rsidRPr="00172DDD">
        <w:rPr>
          <w:rFonts w:ascii="Times New Roman" w:hAnsi="Times New Roman" w:cs="Times New Roman"/>
          <w:b/>
          <w:sz w:val="24"/>
          <w:szCs w:val="24"/>
        </w:rPr>
        <w:t>a)</w:t>
      </w:r>
      <w:r w:rsidRPr="00172DDD">
        <w:rPr>
          <w:rFonts w:ascii="Times New Roman" w:hAnsi="Times New Roman" w:cs="Times New Roman"/>
          <w:b/>
          <w:sz w:val="24"/>
          <w:szCs w:val="24"/>
        </w:rPr>
        <w:tab/>
      </w:r>
      <w:r>
        <w:rPr>
          <w:rFonts w:ascii="Times New Roman" w:hAnsi="Times New Roman" w:cs="Times New Roman"/>
          <w:sz w:val="24"/>
          <w:szCs w:val="24"/>
        </w:rPr>
        <w:t>Any inspector, duly appointed and authorized for the purpose, may, at all reasonable times, in accordance with this section, and upon production of the necessary authority, if demanded, enter upon any building or premises in the Municipality that is boarded or appears to be vacant for the purpose of determining:</w:t>
      </w:r>
    </w:p>
    <w:p w:rsidR="00B90376" w:rsidRDefault="00B90376" w:rsidP="00172DDD">
      <w:pPr>
        <w:ind w:left="720" w:hanging="720"/>
        <w:rPr>
          <w:rFonts w:ascii="Times New Roman" w:hAnsi="Times New Roman" w:cs="Times New Roman"/>
          <w:sz w:val="24"/>
          <w:szCs w:val="24"/>
        </w:rPr>
      </w:pPr>
    </w:p>
    <w:p w:rsidR="00B90376" w:rsidRDefault="00B90376" w:rsidP="00B90376">
      <w:pPr>
        <w:pStyle w:val="ListParagraph"/>
        <w:numPr>
          <w:ilvl w:val="0"/>
          <w:numId w:val="3"/>
        </w:numPr>
        <w:spacing w:line="276" w:lineRule="auto"/>
        <w:rPr>
          <w:rFonts w:ascii="Times New Roman" w:hAnsi="Times New Roman" w:cs="Times New Roman"/>
          <w:sz w:val="24"/>
          <w:szCs w:val="24"/>
        </w:rPr>
      </w:pPr>
      <w:r>
        <w:rPr>
          <w:rFonts w:ascii="Times New Roman" w:hAnsi="Times New Roman" w:cs="Times New Roman"/>
          <w:sz w:val="24"/>
          <w:szCs w:val="24"/>
        </w:rPr>
        <w:t>whether the building is vacant; and</w:t>
      </w:r>
    </w:p>
    <w:p w:rsidR="00B90376" w:rsidRDefault="00B90376" w:rsidP="00B90376">
      <w:pPr>
        <w:pStyle w:val="ListParagraph"/>
        <w:numPr>
          <w:ilvl w:val="0"/>
          <w:numId w:val="3"/>
        </w:numPr>
        <w:spacing w:line="276" w:lineRule="auto"/>
        <w:rPr>
          <w:rFonts w:ascii="Times New Roman" w:hAnsi="Times New Roman" w:cs="Times New Roman"/>
          <w:sz w:val="24"/>
          <w:szCs w:val="24"/>
        </w:rPr>
      </w:pPr>
      <w:proofErr w:type="gramStart"/>
      <w:r>
        <w:rPr>
          <w:rFonts w:ascii="Times New Roman" w:hAnsi="Times New Roman" w:cs="Times New Roman"/>
          <w:sz w:val="24"/>
          <w:szCs w:val="24"/>
        </w:rPr>
        <w:t>whether</w:t>
      </w:r>
      <w:proofErr w:type="gramEnd"/>
      <w:r>
        <w:rPr>
          <w:rFonts w:ascii="Times New Roman" w:hAnsi="Times New Roman" w:cs="Times New Roman"/>
          <w:sz w:val="24"/>
          <w:szCs w:val="24"/>
        </w:rPr>
        <w:t xml:space="preserve"> the building complies with this By-Law.</w:t>
      </w:r>
    </w:p>
    <w:p w:rsidR="00B90376" w:rsidRPr="00B90376" w:rsidRDefault="00B90376" w:rsidP="00B90376">
      <w:pPr>
        <w:spacing w:line="276" w:lineRule="auto"/>
        <w:ind w:left="720"/>
        <w:rPr>
          <w:rFonts w:ascii="Times New Roman" w:hAnsi="Times New Roman" w:cs="Times New Roman"/>
          <w:sz w:val="24"/>
          <w:szCs w:val="24"/>
        </w:rPr>
      </w:pPr>
    </w:p>
    <w:p w:rsidR="00B90376" w:rsidRDefault="00B90376" w:rsidP="00384EC7">
      <w:pPr>
        <w:ind w:left="720" w:hanging="600"/>
        <w:rPr>
          <w:rFonts w:ascii="Times New Roman" w:hAnsi="Times New Roman" w:cs="Times New Roman"/>
          <w:sz w:val="24"/>
          <w:szCs w:val="24"/>
        </w:rPr>
      </w:pPr>
      <w:r w:rsidRPr="00B90376">
        <w:rPr>
          <w:rFonts w:ascii="Times New Roman" w:hAnsi="Times New Roman" w:cs="Times New Roman"/>
          <w:b/>
          <w:sz w:val="24"/>
          <w:szCs w:val="24"/>
        </w:rPr>
        <w:t>(b)</w:t>
      </w:r>
      <w:r w:rsidRPr="00B90376">
        <w:rPr>
          <w:rFonts w:ascii="Times New Roman" w:hAnsi="Times New Roman" w:cs="Times New Roman"/>
          <w:b/>
          <w:sz w:val="24"/>
          <w:szCs w:val="24"/>
        </w:rPr>
        <w:tab/>
      </w:r>
      <w:r w:rsidRPr="00B90376">
        <w:rPr>
          <w:rFonts w:ascii="Times New Roman" w:hAnsi="Times New Roman" w:cs="Times New Roman"/>
          <w:sz w:val="24"/>
          <w:szCs w:val="24"/>
        </w:rPr>
        <w:t>Where the inspector wishes to undertake an inspection</w:t>
      </w:r>
      <w:r>
        <w:rPr>
          <w:rFonts w:ascii="Times New Roman" w:hAnsi="Times New Roman" w:cs="Times New Roman"/>
          <w:sz w:val="24"/>
          <w:szCs w:val="24"/>
        </w:rPr>
        <w:t>, the inspector shall first give reasonable notice to the owner or occupier of the land or building or other structure to be entered to carry out the inspection, remedy, enforcement or action, such notice being in writing and stating a date and time for the inspection which shall not be less than Forty-Eight (48) hours from the date that the notice is delivered to the owner or occupier of the land or building or other structure to be inspected.  In the event that the owner or occupier refuses to accept delivery of the notice</w:t>
      </w:r>
      <w:r w:rsidR="0039339C">
        <w:rPr>
          <w:rFonts w:ascii="Times New Roman" w:hAnsi="Times New Roman" w:cs="Times New Roman"/>
          <w:sz w:val="24"/>
          <w:szCs w:val="24"/>
        </w:rPr>
        <w:t xml:space="preserve">, or cannot be located, reasonable notice shall be deemed to have been given provided that the Designated Officer posts a copy of the notice by fixing it onto the door, or at any normally used entrance </w:t>
      </w:r>
      <w:r w:rsidR="0039339C">
        <w:rPr>
          <w:rFonts w:ascii="Times New Roman" w:hAnsi="Times New Roman" w:cs="Times New Roman"/>
          <w:sz w:val="24"/>
          <w:szCs w:val="24"/>
        </w:rPr>
        <w:lastRenderedPageBreak/>
        <w:t>to the land, building or other structure to be entered by the Designated Officer to carry out the inspection, remedy, enforcement or action.</w:t>
      </w:r>
    </w:p>
    <w:p w:rsidR="00384EC7" w:rsidRDefault="00384EC7" w:rsidP="00384EC7">
      <w:pPr>
        <w:ind w:left="720" w:hanging="600"/>
        <w:rPr>
          <w:rFonts w:ascii="Times New Roman" w:hAnsi="Times New Roman" w:cs="Times New Roman"/>
          <w:sz w:val="24"/>
          <w:szCs w:val="24"/>
        </w:rPr>
      </w:pPr>
    </w:p>
    <w:p w:rsidR="00384EC7" w:rsidRDefault="00384EC7" w:rsidP="00B90376">
      <w:pPr>
        <w:spacing w:line="276" w:lineRule="auto"/>
        <w:ind w:left="720" w:hanging="600"/>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b/>
          <w:sz w:val="24"/>
          <w:szCs w:val="24"/>
        </w:rPr>
        <w:tab/>
      </w:r>
      <w:r w:rsidRPr="00384EC7">
        <w:rPr>
          <w:rFonts w:ascii="Times New Roman" w:hAnsi="Times New Roman" w:cs="Times New Roman"/>
          <w:sz w:val="24"/>
          <w:szCs w:val="24"/>
        </w:rPr>
        <w:t>Where the owner or occupier of the land, building or other structure</w:t>
      </w:r>
      <w:r w:rsidR="005A148C">
        <w:rPr>
          <w:rFonts w:ascii="Times New Roman" w:hAnsi="Times New Roman" w:cs="Times New Roman"/>
          <w:sz w:val="24"/>
          <w:szCs w:val="24"/>
        </w:rPr>
        <w:t xml:space="preserve"> to be inspected refuses the Designated Officer access to the land, building or other structure in order that the Designated Officer may carry out the inspection, remedy, enforcement or action, or avoids </w:t>
      </w:r>
      <w:r w:rsidR="00845423">
        <w:rPr>
          <w:rFonts w:ascii="Times New Roman" w:hAnsi="Times New Roman" w:cs="Times New Roman"/>
          <w:sz w:val="24"/>
          <w:szCs w:val="24"/>
        </w:rPr>
        <w:t xml:space="preserve">service or delivery </w:t>
      </w:r>
      <w:r w:rsidR="005A148C">
        <w:rPr>
          <w:rFonts w:ascii="Times New Roman" w:hAnsi="Times New Roman" w:cs="Times New Roman"/>
          <w:sz w:val="24"/>
          <w:szCs w:val="24"/>
        </w:rPr>
        <w:t>of the notice of inspection, the Designated Officer may apply to the Court of Queen’s Bench for an Order under such terms as the Court determines, for entry to the land, buildings or other structures to be entered to carry out the inspection, remedy, enforcement or action.</w:t>
      </w:r>
    </w:p>
    <w:p w:rsidR="00145F13" w:rsidRDefault="00145F13" w:rsidP="00B90376">
      <w:pPr>
        <w:spacing w:line="276" w:lineRule="auto"/>
        <w:ind w:left="720" w:hanging="600"/>
        <w:rPr>
          <w:rFonts w:ascii="Times New Roman" w:hAnsi="Times New Roman" w:cs="Times New Roman"/>
          <w:sz w:val="24"/>
          <w:szCs w:val="24"/>
        </w:rPr>
      </w:pPr>
    </w:p>
    <w:p w:rsidR="00145F13" w:rsidRDefault="00145F13" w:rsidP="00B90376">
      <w:pPr>
        <w:spacing w:line="276" w:lineRule="auto"/>
        <w:ind w:left="720" w:hanging="600"/>
        <w:rPr>
          <w:rFonts w:ascii="Times New Roman" w:hAnsi="Times New Roman" w:cs="Times New Roman"/>
          <w:sz w:val="24"/>
          <w:szCs w:val="24"/>
        </w:rPr>
      </w:pPr>
      <w:r w:rsidRPr="00145F13">
        <w:rPr>
          <w:rFonts w:ascii="Times New Roman" w:hAnsi="Times New Roman" w:cs="Times New Roman"/>
          <w:b/>
          <w:sz w:val="24"/>
          <w:szCs w:val="24"/>
        </w:rPr>
        <w:t>(d)</w:t>
      </w:r>
      <w:r>
        <w:rPr>
          <w:rFonts w:ascii="Times New Roman" w:hAnsi="Times New Roman" w:cs="Times New Roman"/>
          <w:b/>
          <w:sz w:val="24"/>
          <w:szCs w:val="24"/>
        </w:rPr>
        <w:tab/>
      </w:r>
      <w:r>
        <w:rPr>
          <w:rFonts w:ascii="Times New Roman" w:hAnsi="Times New Roman" w:cs="Times New Roman"/>
          <w:sz w:val="24"/>
          <w:szCs w:val="24"/>
        </w:rPr>
        <w:t>In the event that the owner or occupier cannot be located, or refuses entry, and the Designated Officer reasonably concludes that an emergency exists such that the condition of the land, building or other structure poses a safety hazard to persons or other property, the Designated Officer may enter upon the land, or enter the building or other structure without the consent of the owner or occupier but must produce the necessary authority if demanded by the owner or occupier.</w:t>
      </w:r>
    </w:p>
    <w:p w:rsidR="00E54984" w:rsidRDefault="00E54984" w:rsidP="00B90376">
      <w:pPr>
        <w:spacing w:line="276" w:lineRule="auto"/>
        <w:ind w:left="720" w:hanging="600"/>
        <w:rPr>
          <w:rFonts w:ascii="Times New Roman" w:hAnsi="Times New Roman" w:cs="Times New Roman"/>
          <w:sz w:val="24"/>
          <w:szCs w:val="24"/>
        </w:rPr>
      </w:pPr>
    </w:p>
    <w:p w:rsidR="00E54984" w:rsidRDefault="00E54984" w:rsidP="00E54984">
      <w:pPr>
        <w:spacing w:line="276" w:lineRule="auto"/>
        <w:ind w:left="720" w:hanging="720"/>
        <w:rPr>
          <w:rFonts w:ascii="Times New Roman" w:hAnsi="Times New Roman" w:cs="Times New Roman"/>
          <w:sz w:val="24"/>
          <w:szCs w:val="24"/>
        </w:rPr>
      </w:pPr>
      <w:r>
        <w:rPr>
          <w:rFonts w:ascii="Times New Roman" w:hAnsi="Times New Roman" w:cs="Times New Roman"/>
          <w:b/>
          <w:sz w:val="24"/>
          <w:szCs w:val="24"/>
        </w:rPr>
        <w:t>7. (a)</w:t>
      </w:r>
      <w:r>
        <w:rPr>
          <w:rFonts w:ascii="Times New Roman" w:hAnsi="Times New Roman" w:cs="Times New Roman"/>
          <w:b/>
          <w:sz w:val="24"/>
          <w:szCs w:val="24"/>
        </w:rPr>
        <w:tab/>
      </w:r>
      <w:r w:rsidRPr="00E54984">
        <w:rPr>
          <w:rFonts w:ascii="Times New Roman" w:hAnsi="Times New Roman" w:cs="Times New Roman"/>
          <w:sz w:val="24"/>
          <w:szCs w:val="24"/>
        </w:rPr>
        <w:t>If, as a result of the inspection</w:t>
      </w:r>
      <w:r>
        <w:rPr>
          <w:rFonts w:ascii="Times New Roman" w:hAnsi="Times New Roman" w:cs="Times New Roman"/>
          <w:sz w:val="24"/>
          <w:szCs w:val="24"/>
        </w:rPr>
        <w:t xml:space="preserve"> of any vacant dwelling or non-residential building, an inspector is satisfied that the vacant dwelling or non-residential building does not comply to the standards set forth in Schedule “A” to this By-Law, he may make an Order to Maintain, in a form as set out in Schedule “C” hereto and subject to an Order Issuance Fee as set out in Schedule “D” hereto, a copy of which shall be served on the owner by persona</w:t>
      </w:r>
      <w:r w:rsidR="004F1335">
        <w:rPr>
          <w:rFonts w:ascii="Times New Roman" w:hAnsi="Times New Roman" w:cs="Times New Roman"/>
          <w:sz w:val="24"/>
          <w:szCs w:val="24"/>
        </w:rPr>
        <w:t xml:space="preserve">l service or </w:t>
      </w:r>
      <w:r w:rsidR="00293511">
        <w:rPr>
          <w:rFonts w:ascii="Times New Roman" w:hAnsi="Times New Roman" w:cs="Times New Roman"/>
          <w:sz w:val="24"/>
          <w:szCs w:val="24"/>
        </w:rPr>
        <w:t xml:space="preserve">by </w:t>
      </w:r>
      <w:r w:rsidR="004F1335">
        <w:rPr>
          <w:rFonts w:ascii="Times New Roman" w:hAnsi="Times New Roman" w:cs="Times New Roman"/>
          <w:sz w:val="24"/>
          <w:szCs w:val="24"/>
        </w:rPr>
        <w:t xml:space="preserve">certified or </w:t>
      </w:r>
      <w:r>
        <w:rPr>
          <w:rFonts w:ascii="Times New Roman" w:hAnsi="Times New Roman" w:cs="Times New Roman"/>
          <w:sz w:val="24"/>
          <w:szCs w:val="24"/>
        </w:rPr>
        <w:t>registered mail, mailed to him at his address as shown on the latest assessment roll of the Municipality.  When service cannot be effected either by personal service or by certified or registered mail, then such Order and/or placard may be posted on the property subject to the Order.</w:t>
      </w:r>
    </w:p>
    <w:p w:rsidR="00293511" w:rsidRDefault="00293511" w:rsidP="00E54984">
      <w:pPr>
        <w:spacing w:line="276" w:lineRule="auto"/>
        <w:ind w:left="720" w:hanging="720"/>
        <w:rPr>
          <w:rFonts w:ascii="Times New Roman" w:hAnsi="Times New Roman" w:cs="Times New Roman"/>
          <w:sz w:val="24"/>
          <w:szCs w:val="24"/>
        </w:rPr>
      </w:pPr>
    </w:p>
    <w:p w:rsidR="00293511" w:rsidRDefault="00293511" w:rsidP="00E54984">
      <w:pPr>
        <w:spacing w:line="276" w:lineRule="auto"/>
        <w:ind w:left="720" w:hanging="720"/>
        <w:rPr>
          <w:rFonts w:ascii="Times New Roman" w:hAnsi="Times New Roman" w:cs="Times New Roman"/>
          <w:sz w:val="24"/>
          <w:szCs w:val="24"/>
        </w:rPr>
      </w:pPr>
      <w:r>
        <w:rPr>
          <w:rFonts w:ascii="Times New Roman" w:hAnsi="Times New Roman" w:cs="Times New Roman"/>
          <w:sz w:val="24"/>
          <w:szCs w:val="24"/>
        </w:rPr>
        <w:t xml:space="preserve">  </w:t>
      </w:r>
      <w:r w:rsidRPr="00293511">
        <w:rPr>
          <w:rFonts w:ascii="Times New Roman" w:hAnsi="Times New Roman" w:cs="Times New Roman"/>
          <w:b/>
          <w:sz w:val="24"/>
          <w:szCs w:val="24"/>
        </w:rPr>
        <w:t>(b)</w:t>
      </w:r>
      <w:r w:rsidRPr="00293511">
        <w:rPr>
          <w:rFonts w:ascii="Times New Roman" w:hAnsi="Times New Roman" w:cs="Times New Roman"/>
          <w:b/>
          <w:sz w:val="24"/>
          <w:szCs w:val="24"/>
        </w:rPr>
        <w:tab/>
      </w:r>
      <w:r>
        <w:rPr>
          <w:rFonts w:ascii="Times New Roman" w:hAnsi="Times New Roman" w:cs="Times New Roman"/>
          <w:sz w:val="24"/>
          <w:szCs w:val="24"/>
        </w:rPr>
        <w:t xml:space="preserve">If, upon attempt to effect service of an Order to </w:t>
      </w:r>
      <w:proofErr w:type="gramStart"/>
      <w:r>
        <w:rPr>
          <w:rFonts w:ascii="Times New Roman" w:hAnsi="Times New Roman" w:cs="Times New Roman"/>
          <w:sz w:val="24"/>
          <w:szCs w:val="24"/>
        </w:rPr>
        <w:t>Maintain</w:t>
      </w:r>
      <w:proofErr w:type="gramEnd"/>
      <w:r>
        <w:rPr>
          <w:rFonts w:ascii="Times New Roman" w:hAnsi="Times New Roman" w:cs="Times New Roman"/>
          <w:sz w:val="24"/>
          <w:szCs w:val="24"/>
        </w:rPr>
        <w:t xml:space="preserve"> hereunder</w:t>
      </w:r>
      <w:r w:rsidR="00991E3B">
        <w:rPr>
          <w:rFonts w:ascii="Times New Roman" w:hAnsi="Times New Roman" w:cs="Times New Roman"/>
          <w:sz w:val="24"/>
          <w:szCs w:val="24"/>
        </w:rPr>
        <w:t>,</w:t>
      </w:r>
      <w:r>
        <w:rPr>
          <w:rFonts w:ascii="Times New Roman" w:hAnsi="Times New Roman" w:cs="Times New Roman"/>
          <w:sz w:val="24"/>
          <w:szCs w:val="24"/>
        </w:rPr>
        <w:t xml:space="preserve"> an inspector</w:t>
      </w:r>
      <w:r w:rsidRPr="00293511">
        <w:rPr>
          <w:rFonts w:ascii="Times New Roman" w:hAnsi="Times New Roman" w:cs="Times New Roman"/>
          <w:sz w:val="24"/>
          <w:szCs w:val="24"/>
        </w:rPr>
        <w:t xml:space="preserve"> </w:t>
      </w:r>
      <w:r>
        <w:rPr>
          <w:rFonts w:ascii="Times New Roman" w:hAnsi="Times New Roman" w:cs="Times New Roman"/>
          <w:sz w:val="24"/>
          <w:szCs w:val="24"/>
        </w:rPr>
        <w:t>learns the owner of the property is deceased then the Order shall be served upon the executor, administrator, successor or assignee of the deceased.  If such party cannot be located then service shall be effected by posting the Order on the property subject to the Order.</w:t>
      </w:r>
    </w:p>
    <w:p w:rsidR="0026158A" w:rsidRDefault="0026158A" w:rsidP="00E54984">
      <w:pPr>
        <w:spacing w:line="276" w:lineRule="auto"/>
        <w:ind w:left="720" w:hanging="720"/>
        <w:rPr>
          <w:rFonts w:ascii="Times New Roman" w:hAnsi="Times New Roman" w:cs="Times New Roman"/>
          <w:sz w:val="24"/>
          <w:szCs w:val="24"/>
        </w:rPr>
      </w:pPr>
    </w:p>
    <w:p w:rsidR="0026158A" w:rsidRDefault="0026158A" w:rsidP="00E54984">
      <w:pPr>
        <w:spacing w:line="276" w:lineRule="auto"/>
        <w:ind w:left="720" w:hanging="720"/>
        <w:rPr>
          <w:rFonts w:ascii="Times New Roman" w:hAnsi="Times New Roman" w:cs="Times New Roman"/>
          <w:sz w:val="24"/>
          <w:szCs w:val="24"/>
        </w:rPr>
      </w:pPr>
    </w:p>
    <w:p w:rsidR="0026158A" w:rsidRDefault="0026158A" w:rsidP="00E54984">
      <w:pPr>
        <w:spacing w:line="276" w:lineRule="auto"/>
        <w:ind w:left="720" w:hanging="720"/>
        <w:rPr>
          <w:rFonts w:ascii="Times New Roman" w:hAnsi="Times New Roman" w:cs="Times New Roman"/>
          <w:b/>
          <w:sz w:val="24"/>
          <w:szCs w:val="24"/>
        </w:rPr>
      </w:pPr>
      <w:r w:rsidRPr="0026158A">
        <w:rPr>
          <w:rFonts w:ascii="Times New Roman" w:hAnsi="Times New Roman" w:cs="Times New Roman"/>
          <w:b/>
          <w:sz w:val="24"/>
          <w:szCs w:val="24"/>
        </w:rPr>
        <w:t>8.</w:t>
      </w:r>
      <w:r>
        <w:rPr>
          <w:rFonts w:ascii="Times New Roman" w:hAnsi="Times New Roman" w:cs="Times New Roman"/>
          <w:b/>
          <w:sz w:val="24"/>
          <w:szCs w:val="24"/>
        </w:rPr>
        <w:tab/>
      </w:r>
      <w:r w:rsidRPr="0026158A">
        <w:rPr>
          <w:rFonts w:ascii="Times New Roman" w:hAnsi="Times New Roman" w:cs="Times New Roman"/>
          <w:sz w:val="24"/>
          <w:szCs w:val="24"/>
        </w:rPr>
        <w:t>The Order to Maintain shall contain:</w:t>
      </w:r>
      <w:r w:rsidRPr="0026158A">
        <w:rPr>
          <w:rFonts w:ascii="Times New Roman" w:hAnsi="Times New Roman" w:cs="Times New Roman"/>
          <w:b/>
          <w:sz w:val="24"/>
          <w:szCs w:val="24"/>
        </w:rPr>
        <w:tab/>
      </w:r>
    </w:p>
    <w:p w:rsidR="0026158A" w:rsidRDefault="0026158A" w:rsidP="00E54984">
      <w:pPr>
        <w:spacing w:line="276" w:lineRule="auto"/>
        <w:ind w:left="720" w:hanging="720"/>
        <w:rPr>
          <w:rFonts w:ascii="Times New Roman" w:hAnsi="Times New Roman" w:cs="Times New Roman"/>
          <w:sz w:val="24"/>
          <w:szCs w:val="24"/>
        </w:rPr>
      </w:pPr>
    </w:p>
    <w:p w:rsidR="002B1727" w:rsidRPr="002B1727" w:rsidRDefault="002B1727" w:rsidP="002B1727">
      <w:pPr>
        <w:pStyle w:val="ListParagraph"/>
        <w:numPr>
          <w:ilvl w:val="0"/>
          <w:numId w:val="5"/>
        </w:numPr>
        <w:spacing w:line="360" w:lineRule="auto"/>
        <w:rPr>
          <w:rFonts w:ascii="Times New Roman" w:hAnsi="Times New Roman" w:cs="Times New Roman"/>
          <w:sz w:val="24"/>
          <w:szCs w:val="24"/>
        </w:rPr>
      </w:pPr>
      <w:r w:rsidRPr="002B1727">
        <w:rPr>
          <w:rFonts w:ascii="Times New Roman" w:hAnsi="Times New Roman" w:cs="Times New Roman"/>
          <w:sz w:val="24"/>
          <w:szCs w:val="24"/>
        </w:rPr>
        <w:t>a description</w:t>
      </w:r>
      <w:r w:rsidR="0026158A" w:rsidRPr="002B1727">
        <w:rPr>
          <w:rFonts w:ascii="Times New Roman" w:hAnsi="Times New Roman" w:cs="Times New Roman"/>
          <w:sz w:val="24"/>
          <w:szCs w:val="24"/>
        </w:rPr>
        <w:t xml:space="preserve"> of the land, building or premises sufficient to </w:t>
      </w:r>
      <w:r w:rsidRPr="002B1727">
        <w:rPr>
          <w:rFonts w:ascii="Times New Roman" w:hAnsi="Times New Roman" w:cs="Times New Roman"/>
          <w:sz w:val="24"/>
          <w:szCs w:val="24"/>
        </w:rPr>
        <w:t>identify it;</w:t>
      </w:r>
    </w:p>
    <w:p w:rsidR="002B1727" w:rsidRDefault="002B1727" w:rsidP="002B1727">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the particulars of each non-conformance and the date by which it must be corrected;</w:t>
      </w:r>
    </w:p>
    <w:p w:rsidR="002B1727" w:rsidRDefault="002B1727" w:rsidP="00B832A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except in the case of an immediately dangerous non-conformance, the final date for giving notice of objection from the Order;</w:t>
      </w:r>
    </w:p>
    <w:p w:rsidR="00B832AE" w:rsidRDefault="00B832AE" w:rsidP="00B832AE">
      <w:pPr>
        <w:pStyle w:val="ListParagraph"/>
        <w:rPr>
          <w:rFonts w:ascii="Times New Roman" w:hAnsi="Times New Roman" w:cs="Times New Roman"/>
          <w:sz w:val="24"/>
          <w:szCs w:val="24"/>
        </w:rPr>
      </w:pPr>
    </w:p>
    <w:p w:rsidR="0026158A" w:rsidRDefault="002B1727" w:rsidP="00015FC9">
      <w:pPr>
        <w:ind w:left="720"/>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may also contain an outline of what action may be taken to make the vacant dwelling or non-residential property conform to the standards and any other information that the inspector deems necessary.</w:t>
      </w:r>
      <w:r w:rsidR="0026158A" w:rsidRPr="002B1727">
        <w:rPr>
          <w:rFonts w:ascii="Times New Roman" w:hAnsi="Times New Roman" w:cs="Times New Roman"/>
          <w:sz w:val="24"/>
          <w:szCs w:val="24"/>
        </w:rPr>
        <w:t xml:space="preserve">  </w:t>
      </w:r>
    </w:p>
    <w:p w:rsidR="00015FC9" w:rsidRPr="00015FC9" w:rsidRDefault="00015FC9" w:rsidP="00015FC9">
      <w:pPr>
        <w:ind w:left="720"/>
        <w:rPr>
          <w:rFonts w:ascii="Times New Roman" w:hAnsi="Times New Roman" w:cs="Times New Roman"/>
          <w:b/>
          <w:sz w:val="24"/>
          <w:szCs w:val="24"/>
        </w:rPr>
      </w:pPr>
    </w:p>
    <w:p w:rsidR="009D30A7" w:rsidRDefault="00015FC9" w:rsidP="00543043">
      <w:pPr>
        <w:ind w:left="720" w:hanging="720"/>
        <w:rPr>
          <w:rFonts w:ascii="Times New Roman" w:hAnsi="Times New Roman" w:cs="Times New Roman"/>
          <w:sz w:val="24"/>
          <w:szCs w:val="24"/>
        </w:rPr>
      </w:pPr>
      <w:r w:rsidRPr="00015FC9">
        <w:rPr>
          <w:rFonts w:ascii="Times New Roman" w:hAnsi="Times New Roman" w:cs="Times New Roman"/>
          <w:b/>
          <w:sz w:val="24"/>
          <w:szCs w:val="24"/>
        </w:rPr>
        <w:t>9.</w:t>
      </w:r>
      <w:r>
        <w:rPr>
          <w:rFonts w:ascii="Times New Roman" w:hAnsi="Times New Roman" w:cs="Times New Roman"/>
          <w:b/>
          <w:sz w:val="24"/>
          <w:szCs w:val="24"/>
        </w:rPr>
        <w:tab/>
      </w:r>
      <w:r w:rsidRPr="00015FC9">
        <w:rPr>
          <w:rFonts w:ascii="Times New Roman" w:hAnsi="Times New Roman" w:cs="Times New Roman"/>
          <w:sz w:val="24"/>
          <w:szCs w:val="24"/>
        </w:rPr>
        <w:t>Except in the case of an immediately dangerous</w:t>
      </w:r>
      <w:r>
        <w:rPr>
          <w:rFonts w:ascii="Times New Roman" w:hAnsi="Times New Roman" w:cs="Times New Roman"/>
          <w:sz w:val="24"/>
          <w:szCs w:val="24"/>
        </w:rPr>
        <w:t xml:space="preserve"> non-conformance, the date by which the non-conformance shall be corrected shall be a minimum of Twenty-One (21) days from the date of service of the Order to </w:t>
      </w:r>
      <w:proofErr w:type="gramStart"/>
      <w:r>
        <w:rPr>
          <w:rFonts w:ascii="Times New Roman" w:hAnsi="Times New Roman" w:cs="Times New Roman"/>
          <w:sz w:val="24"/>
          <w:szCs w:val="24"/>
        </w:rPr>
        <w:t>Maintain</w:t>
      </w:r>
      <w:proofErr w:type="gramEnd"/>
      <w:r>
        <w:rPr>
          <w:rFonts w:ascii="Times New Roman" w:hAnsi="Times New Roman" w:cs="Times New Roman"/>
          <w:sz w:val="24"/>
          <w:szCs w:val="24"/>
        </w:rPr>
        <w:t xml:space="preserve"> made pursuant to Section 7.  If the Order is served by mail, the Order shall be deemed to have been served and received by the owner on the day of the date of receipt thereof shown on the “Acknowledgement of Receipt” form issued by the Canada Post Office or “Proof of Delivery “ form signed by the person acknowledging receipt thereof.</w:t>
      </w:r>
      <w:r w:rsidRPr="00015FC9">
        <w:rPr>
          <w:rFonts w:ascii="Times New Roman" w:hAnsi="Times New Roman" w:cs="Times New Roman"/>
          <w:sz w:val="24"/>
          <w:szCs w:val="24"/>
        </w:rPr>
        <w:t xml:space="preserve"> </w:t>
      </w:r>
    </w:p>
    <w:p w:rsidR="009D30A7" w:rsidRDefault="009D30A7" w:rsidP="00543043">
      <w:pPr>
        <w:ind w:left="720" w:hanging="720"/>
        <w:rPr>
          <w:rFonts w:ascii="Times New Roman" w:hAnsi="Times New Roman" w:cs="Times New Roman"/>
          <w:sz w:val="24"/>
          <w:szCs w:val="24"/>
        </w:rPr>
      </w:pPr>
    </w:p>
    <w:p w:rsidR="00015FC9" w:rsidRDefault="009D30A7" w:rsidP="00543043">
      <w:pPr>
        <w:ind w:left="720" w:hanging="720"/>
        <w:rPr>
          <w:rFonts w:ascii="Times New Roman" w:hAnsi="Times New Roman" w:cs="Times New Roman"/>
          <w:sz w:val="24"/>
          <w:szCs w:val="24"/>
        </w:rPr>
      </w:pPr>
      <w:r w:rsidRPr="009D30A7">
        <w:rPr>
          <w:rFonts w:ascii="Times New Roman" w:hAnsi="Times New Roman" w:cs="Times New Roman"/>
          <w:b/>
          <w:sz w:val="24"/>
          <w:szCs w:val="24"/>
        </w:rPr>
        <w:t>10.</w:t>
      </w:r>
      <w:r w:rsidR="00015FC9" w:rsidRPr="009D30A7">
        <w:rPr>
          <w:rFonts w:ascii="Times New Roman" w:hAnsi="Times New Roman" w:cs="Times New Roman"/>
          <w:b/>
          <w:sz w:val="24"/>
          <w:szCs w:val="24"/>
        </w:rPr>
        <w:tab/>
      </w:r>
      <w:r>
        <w:rPr>
          <w:rFonts w:ascii="Times New Roman" w:hAnsi="Times New Roman" w:cs="Times New Roman"/>
          <w:sz w:val="24"/>
          <w:szCs w:val="24"/>
        </w:rPr>
        <w:t>The Fire Inspector or Building Inspector may postpone the last day when a non-conformance must be corrected as specified in the Order to Maintain only upon the owner showing that he is making reasonable efforts to correct the non-conformance, but that full correction cannot be completed within the time provided because of technical difficulties, inability to obtain necessary materials or labour, or inability to gain access to the building unit wherein the non-conformance occurs.  Any postponement of the last day for compliance does not extend the initial Fourteen (14) day period for appealing the Order; however, the owner does have Seven (7) days from the date the postponement was granted to appeal the postponement.</w:t>
      </w:r>
    </w:p>
    <w:p w:rsidR="00501C65" w:rsidRDefault="00501C65" w:rsidP="00543043">
      <w:pPr>
        <w:ind w:left="720" w:hanging="720"/>
        <w:rPr>
          <w:rFonts w:ascii="Times New Roman" w:hAnsi="Times New Roman" w:cs="Times New Roman"/>
          <w:sz w:val="24"/>
          <w:szCs w:val="24"/>
        </w:rPr>
      </w:pPr>
    </w:p>
    <w:p w:rsidR="00501C65" w:rsidRDefault="00501C65" w:rsidP="00543043">
      <w:pPr>
        <w:ind w:left="720" w:hanging="720"/>
        <w:rPr>
          <w:rFonts w:ascii="Times New Roman" w:hAnsi="Times New Roman" w:cs="Times New Roman"/>
          <w:sz w:val="24"/>
          <w:szCs w:val="24"/>
        </w:rPr>
      </w:pPr>
      <w:r w:rsidRPr="00501C65">
        <w:rPr>
          <w:rFonts w:ascii="Times New Roman" w:hAnsi="Times New Roman" w:cs="Times New Roman"/>
          <w:b/>
          <w:sz w:val="24"/>
          <w:szCs w:val="24"/>
        </w:rPr>
        <w:t>11.</w:t>
      </w:r>
      <w:r>
        <w:rPr>
          <w:rFonts w:ascii="Times New Roman" w:hAnsi="Times New Roman" w:cs="Times New Roman"/>
          <w:b/>
          <w:sz w:val="24"/>
          <w:szCs w:val="24"/>
        </w:rPr>
        <w:tab/>
      </w:r>
      <w:r>
        <w:rPr>
          <w:rFonts w:ascii="Times New Roman" w:hAnsi="Times New Roman" w:cs="Times New Roman"/>
          <w:sz w:val="24"/>
          <w:szCs w:val="24"/>
        </w:rPr>
        <w:t>Except in the case of an immediately dangerous non-conformance, the owner, or a person authorized in writing by him to act on his behalf, may appeal any provision</w:t>
      </w:r>
      <w:r w:rsidR="00603A1D">
        <w:rPr>
          <w:rFonts w:ascii="Times New Roman" w:hAnsi="Times New Roman" w:cs="Times New Roman"/>
          <w:sz w:val="24"/>
          <w:szCs w:val="24"/>
        </w:rPr>
        <w:t xml:space="preserve"> of an Order issued under Subsection 7</w:t>
      </w:r>
      <w:proofErr w:type="gramStart"/>
      <w:r w:rsidR="00603A1D">
        <w:rPr>
          <w:rFonts w:ascii="Times New Roman" w:hAnsi="Times New Roman" w:cs="Times New Roman"/>
          <w:sz w:val="24"/>
          <w:szCs w:val="24"/>
        </w:rPr>
        <w:t>.(</w:t>
      </w:r>
      <w:proofErr w:type="gramEnd"/>
      <w:r w:rsidR="00603A1D">
        <w:rPr>
          <w:rFonts w:ascii="Times New Roman" w:hAnsi="Times New Roman" w:cs="Times New Roman"/>
          <w:sz w:val="24"/>
          <w:szCs w:val="24"/>
        </w:rPr>
        <w:t>a) by filing with the Chief Administrative Officer (CAO) a notice of objection within Fourteen (14) days following the service of a copy of the Order issued pursuant to this By-Law.</w:t>
      </w:r>
    </w:p>
    <w:p w:rsidR="00D7396B" w:rsidRDefault="00D7396B" w:rsidP="00543043">
      <w:pPr>
        <w:ind w:left="720" w:hanging="720"/>
        <w:rPr>
          <w:rFonts w:ascii="Times New Roman" w:hAnsi="Times New Roman" w:cs="Times New Roman"/>
          <w:sz w:val="24"/>
          <w:szCs w:val="24"/>
        </w:rPr>
      </w:pPr>
    </w:p>
    <w:p w:rsidR="00D7396B" w:rsidRDefault="00D7396B" w:rsidP="00543043">
      <w:pPr>
        <w:ind w:left="720" w:hanging="720"/>
        <w:rPr>
          <w:rFonts w:ascii="Times New Roman" w:hAnsi="Times New Roman" w:cs="Times New Roman"/>
          <w:sz w:val="24"/>
          <w:szCs w:val="24"/>
        </w:rPr>
      </w:pPr>
      <w:r w:rsidRPr="00D7396B">
        <w:rPr>
          <w:rFonts w:ascii="Times New Roman" w:hAnsi="Times New Roman" w:cs="Times New Roman"/>
          <w:b/>
          <w:bCs/>
          <w:sz w:val="24"/>
          <w:szCs w:val="24"/>
        </w:rPr>
        <w:t>12.</w:t>
      </w:r>
      <w:r w:rsidRPr="00D7396B">
        <w:rPr>
          <w:rFonts w:ascii="Times New Roman" w:hAnsi="Times New Roman" w:cs="Times New Roman"/>
          <w:b/>
          <w:bCs/>
          <w:sz w:val="24"/>
          <w:szCs w:val="24"/>
        </w:rPr>
        <w:tab/>
      </w:r>
      <w:r w:rsidRPr="00D7396B">
        <w:rPr>
          <w:rFonts w:ascii="Times New Roman" w:hAnsi="Times New Roman" w:cs="Times New Roman"/>
          <w:sz w:val="24"/>
          <w:szCs w:val="24"/>
        </w:rPr>
        <w:t>Except in the case of an immediately dangerous</w:t>
      </w:r>
      <w:r>
        <w:rPr>
          <w:rFonts w:ascii="Times New Roman" w:hAnsi="Times New Roman" w:cs="Times New Roman"/>
          <w:b/>
          <w:bCs/>
          <w:sz w:val="24"/>
          <w:szCs w:val="24"/>
        </w:rPr>
        <w:t xml:space="preserve"> </w:t>
      </w:r>
      <w:r w:rsidRPr="00D7396B">
        <w:rPr>
          <w:rFonts w:ascii="Times New Roman" w:hAnsi="Times New Roman" w:cs="Times New Roman"/>
          <w:sz w:val="24"/>
          <w:szCs w:val="24"/>
        </w:rPr>
        <w:t>non-conformance</w:t>
      </w:r>
      <w:r>
        <w:rPr>
          <w:rFonts w:ascii="Times New Roman" w:hAnsi="Times New Roman" w:cs="Times New Roman"/>
          <w:sz w:val="24"/>
          <w:szCs w:val="24"/>
        </w:rPr>
        <w:t>, the filing of a notice of objection to an Order to Maintain, or any provision thereof as set out in Section 11 shall operate as a stay of proceedings to correct a hazardous or non-hazardous non-conformance pending consideration of the appeal by the Council.</w:t>
      </w:r>
    </w:p>
    <w:p w:rsidR="00D7396B" w:rsidRDefault="00D7396B" w:rsidP="00543043">
      <w:pPr>
        <w:ind w:left="720" w:hanging="720"/>
        <w:rPr>
          <w:rFonts w:ascii="Times New Roman" w:hAnsi="Times New Roman" w:cs="Times New Roman"/>
          <w:sz w:val="24"/>
          <w:szCs w:val="24"/>
        </w:rPr>
      </w:pPr>
    </w:p>
    <w:p w:rsidR="00D7396B" w:rsidRDefault="00D7396B" w:rsidP="00543043">
      <w:pPr>
        <w:ind w:left="720" w:hanging="720"/>
        <w:rPr>
          <w:rFonts w:ascii="Times New Roman" w:hAnsi="Times New Roman" w:cs="Times New Roman"/>
          <w:sz w:val="24"/>
          <w:szCs w:val="24"/>
        </w:rPr>
      </w:pPr>
      <w:r w:rsidRPr="00334D73">
        <w:rPr>
          <w:rFonts w:ascii="Times New Roman" w:hAnsi="Times New Roman" w:cs="Times New Roman"/>
          <w:b/>
          <w:bCs/>
          <w:sz w:val="24"/>
          <w:szCs w:val="24"/>
        </w:rPr>
        <w:t>13.</w:t>
      </w:r>
      <w:r>
        <w:rPr>
          <w:rFonts w:ascii="Times New Roman" w:hAnsi="Times New Roman" w:cs="Times New Roman"/>
          <w:sz w:val="24"/>
          <w:szCs w:val="24"/>
        </w:rPr>
        <w:tab/>
        <w:t>Any failure to comply with a decision or order of the Council is an offence and is subject to the penalty provisions and such further action as set out in the By-Law.</w:t>
      </w:r>
    </w:p>
    <w:p w:rsidR="00D7396B" w:rsidRDefault="00D7396B" w:rsidP="00543043">
      <w:pPr>
        <w:ind w:left="720" w:hanging="720"/>
        <w:rPr>
          <w:rFonts w:ascii="Times New Roman" w:hAnsi="Times New Roman" w:cs="Times New Roman"/>
          <w:sz w:val="24"/>
          <w:szCs w:val="24"/>
        </w:rPr>
      </w:pPr>
    </w:p>
    <w:p w:rsidR="00D7396B" w:rsidRDefault="00D7396B" w:rsidP="00543043">
      <w:pPr>
        <w:ind w:left="720" w:hanging="720"/>
        <w:rPr>
          <w:rFonts w:ascii="Times New Roman" w:hAnsi="Times New Roman" w:cs="Times New Roman"/>
          <w:i/>
          <w:iCs/>
          <w:sz w:val="24"/>
          <w:szCs w:val="24"/>
        </w:rPr>
      </w:pPr>
      <w:r w:rsidRPr="00334D73">
        <w:rPr>
          <w:rFonts w:ascii="Times New Roman" w:hAnsi="Times New Roman" w:cs="Times New Roman"/>
          <w:b/>
          <w:bCs/>
          <w:sz w:val="24"/>
          <w:szCs w:val="24"/>
        </w:rPr>
        <w:t>14.</w:t>
      </w:r>
      <w:r>
        <w:rPr>
          <w:rFonts w:ascii="Times New Roman" w:hAnsi="Times New Roman" w:cs="Times New Roman"/>
          <w:sz w:val="24"/>
          <w:szCs w:val="24"/>
        </w:rPr>
        <w:tab/>
        <w:t>Where an owner has failed to comply with an Order either of an inspector or an Order made by the Council, as the case may be, then the Designated Officer may cause the non-conformance to be corrected without any further notice to the owner.  The entire costs of correcting the non-conformance, which can and may include but are not limited to, legal fees, disbursements and administrative fees</w:t>
      </w:r>
      <w:r w:rsidR="00334D73">
        <w:rPr>
          <w:rFonts w:ascii="Times New Roman" w:hAnsi="Times New Roman" w:cs="Times New Roman"/>
          <w:sz w:val="24"/>
          <w:szCs w:val="24"/>
        </w:rPr>
        <w:t xml:space="preserve">, are considered an amount owing to the Municipality pursuant to </w:t>
      </w:r>
      <w:r w:rsidR="00C90444">
        <w:rPr>
          <w:rFonts w:ascii="Times New Roman" w:hAnsi="Times New Roman" w:cs="Times New Roman"/>
          <w:sz w:val="24"/>
          <w:szCs w:val="24"/>
        </w:rPr>
        <w:t xml:space="preserve">the </w:t>
      </w:r>
      <w:r w:rsidR="00334D73">
        <w:rPr>
          <w:rFonts w:ascii="Times New Roman" w:hAnsi="Times New Roman" w:cs="Times New Roman"/>
          <w:sz w:val="24"/>
          <w:szCs w:val="24"/>
        </w:rPr>
        <w:t xml:space="preserve">provisions of </w:t>
      </w:r>
      <w:r w:rsidR="00334D73" w:rsidRPr="00334D73">
        <w:rPr>
          <w:rFonts w:ascii="Times New Roman" w:hAnsi="Times New Roman" w:cs="Times New Roman"/>
          <w:i/>
          <w:iCs/>
          <w:sz w:val="24"/>
          <w:szCs w:val="24"/>
        </w:rPr>
        <w:t>The Municipal Act</w:t>
      </w:r>
      <w:r w:rsidR="00334D73">
        <w:rPr>
          <w:rFonts w:ascii="Times New Roman" w:hAnsi="Times New Roman" w:cs="Times New Roman"/>
          <w:sz w:val="24"/>
          <w:szCs w:val="24"/>
        </w:rPr>
        <w:t xml:space="preserve"> and may be collected by the Municipality in the same manner as a tax may be collected or enforced in </w:t>
      </w:r>
      <w:r w:rsidR="00334D73" w:rsidRPr="00334D73">
        <w:rPr>
          <w:rFonts w:ascii="Times New Roman" w:hAnsi="Times New Roman" w:cs="Times New Roman"/>
          <w:i/>
          <w:iCs/>
          <w:sz w:val="24"/>
          <w:szCs w:val="24"/>
        </w:rPr>
        <w:t>The Municipal Act.</w:t>
      </w:r>
    </w:p>
    <w:p w:rsidR="00D213B2" w:rsidRDefault="00D213B2" w:rsidP="00543043">
      <w:pPr>
        <w:ind w:left="720" w:hanging="720"/>
        <w:rPr>
          <w:rFonts w:ascii="Times New Roman" w:hAnsi="Times New Roman" w:cs="Times New Roman"/>
          <w:sz w:val="24"/>
          <w:szCs w:val="24"/>
        </w:rPr>
      </w:pPr>
    </w:p>
    <w:p w:rsidR="00D213B2" w:rsidRDefault="00D213B2" w:rsidP="00543043">
      <w:pPr>
        <w:ind w:left="720" w:hanging="720"/>
        <w:rPr>
          <w:rFonts w:ascii="Times New Roman" w:hAnsi="Times New Roman" w:cs="Times New Roman"/>
          <w:sz w:val="24"/>
          <w:szCs w:val="24"/>
        </w:rPr>
      </w:pPr>
      <w:r w:rsidRPr="007B0ACC">
        <w:rPr>
          <w:rFonts w:ascii="Times New Roman" w:hAnsi="Times New Roman" w:cs="Times New Roman"/>
          <w:b/>
          <w:bCs/>
          <w:sz w:val="24"/>
          <w:szCs w:val="24"/>
        </w:rPr>
        <w:t>15.</w:t>
      </w:r>
      <w:r>
        <w:rPr>
          <w:rFonts w:ascii="Times New Roman" w:hAnsi="Times New Roman" w:cs="Times New Roman"/>
          <w:sz w:val="24"/>
          <w:szCs w:val="24"/>
        </w:rPr>
        <w:tab/>
        <w:t xml:space="preserve">In the case of an immediately dangerous non-conformance, the Designated Officer may take whatever actions or measures are necessary to eliminate the non-conformance pursuant to Section 247 of </w:t>
      </w:r>
      <w:r w:rsidRPr="00D213B2">
        <w:rPr>
          <w:rFonts w:ascii="Times New Roman" w:hAnsi="Times New Roman" w:cs="Times New Roman"/>
          <w:i/>
          <w:iCs/>
          <w:sz w:val="24"/>
          <w:szCs w:val="24"/>
        </w:rPr>
        <w:t>The Municipal Act</w:t>
      </w:r>
      <w:r>
        <w:rPr>
          <w:rFonts w:ascii="Times New Roman" w:hAnsi="Times New Roman" w:cs="Times New Roman"/>
          <w:sz w:val="24"/>
          <w:szCs w:val="24"/>
        </w:rPr>
        <w:t>.</w:t>
      </w:r>
    </w:p>
    <w:p w:rsidR="007B0ACC" w:rsidRDefault="007B0ACC" w:rsidP="00543043">
      <w:pPr>
        <w:ind w:left="720" w:hanging="720"/>
        <w:rPr>
          <w:rFonts w:ascii="Times New Roman" w:hAnsi="Times New Roman" w:cs="Times New Roman"/>
          <w:sz w:val="24"/>
          <w:szCs w:val="24"/>
        </w:rPr>
      </w:pPr>
    </w:p>
    <w:p w:rsidR="007B0ACC" w:rsidRDefault="007B0ACC" w:rsidP="00543043">
      <w:pPr>
        <w:ind w:left="720" w:hanging="720"/>
        <w:rPr>
          <w:rFonts w:ascii="Times New Roman" w:hAnsi="Times New Roman" w:cs="Times New Roman"/>
          <w:b/>
          <w:bCs/>
          <w:sz w:val="24"/>
          <w:szCs w:val="24"/>
        </w:rPr>
      </w:pPr>
      <w:r>
        <w:rPr>
          <w:rFonts w:ascii="Times New Roman" w:hAnsi="Times New Roman" w:cs="Times New Roman"/>
          <w:sz w:val="24"/>
          <w:szCs w:val="24"/>
        </w:rPr>
        <w:tab/>
      </w:r>
      <w:r w:rsidRPr="007B0ACC">
        <w:rPr>
          <w:rFonts w:ascii="Times New Roman" w:hAnsi="Times New Roman" w:cs="Times New Roman"/>
          <w:b/>
          <w:bCs/>
          <w:sz w:val="24"/>
          <w:szCs w:val="24"/>
        </w:rPr>
        <w:t>General Offence and Penalty</w:t>
      </w:r>
    </w:p>
    <w:p w:rsidR="007B0ACC" w:rsidRDefault="007B0ACC" w:rsidP="00543043">
      <w:pPr>
        <w:ind w:left="720" w:hanging="720"/>
        <w:rPr>
          <w:rFonts w:ascii="Times New Roman" w:hAnsi="Times New Roman" w:cs="Times New Roman"/>
          <w:b/>
          <w:bCs/>
          <w:sz w:val="24"/>
          <w:szCs w:val="24"/>
        </w:rPr>
      </w:pPr>
    </w:p>
    <w:p w:rsidR="001A33EB" w:rsidRDefault="007B0ACC" w:rsidP="00543043">
      <w:pPr>
        <w:ind w:left="720" w:hanging="720"/>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rPr>
        <w:tab/>
      </w:r>
      <w:r w:rsidRPr="001A33EB">
        <w:rPr>
          <w:rFonts w:ascii="Times New Roman" w:hAnsi="Times New Roman" w:cs="Times New Roman"/>
          <w:b/>
          <w:bCs/>
          <w:sz w:val="24"/>
          <w:szCs w:val="24"/>
        </w:rPr>
        <w:t>(</w:t>
      </w:r>
      <w:proofErr w:type="gramStart"/>
      <w:r w:rsidRPr="001A33EB">
        <w:rPr>
          <w:rFonts w:ascii="Times New Roman" w:hAnsi="Times New Roman" w:cs="Times New Roman"/>
          <w:b/>
          <w:bCs/>
          <w:sz w:val="24"/>
          <w:szCs w:val="24"/>
        </w:rPr>
        <w:t>a</w:t>
      </w:r>
      <w:proofErr w:type="gramEnd"/>
      <w:r w:rsidRPr="001A33EB">
        <w:rPr>
          <w:rFonts w:ascii="Times New Roman" w:hAnsi="Times New Roman" w:cs="Times New Roman"/>
          <w:b/>
          <w:bCs/>
          <w:sz w:val="24"/>
          <w:szCs w:val="24"/>
        </w:rPr>
        <w:t>)</w:t>
      </w:r>
      <w:r>
        <w:rPr>
          <w:rFonts w:ascii="Times New Roman" w:hAnsi="Times New Roman" w:cs="Times New Roman"/>
          <w:sz w:val="24"/>
          <w:szCs w:val="24"/>
        </w:rPr>
        <w:tab/>
        <w:t>Every person who contravenes, or refuses, neglects, omits or fails to obey or</w:t>
      </w:r>
    </w:p>
    <w:p w:rsidR="007B0ACC" w:rsidRDefault="007B0ACC" w:rsidP="001A33EB">
      <w:pPr>
        <w:ind w:left="1440"/>
        <w:rPr>
          <w:rFonts w:ascii="Times New Roman" w:hAnsi="Times New Roman" w:cs="Times New Roman"/>
          <w:sz w:val="24"/>
          <w:szCs w:val="24"/>
        </w:rPr>
      </w:pPr>
      <w:r>
        <w:rPr>
          <w:rFonts w:ascii="Times New Roman" w:hAnsi="Times New Roman" w:cs="Times New Roman"/>
          <w:sz w:val="24"/>
          <w:szCs w:val="24"/>
        </w:rPr>
        <w:t>observe any provision of this By-Law is guilty of an offence a</w:t>
      </w:r>
      <w:r w:rsidR="001A33EB">
        <w:rPr>
          <w:rFonts w:ascii="Times New Roman" w:hAnsi="Times New Roman" w:cs="Times New Roman"/>
          <w:sz w:val="24"/>
          <w:szCs w:val="24"/>
        </w:rPr>
        <w:t>n</w:t>
      </w:r>
      <w:r>
        <w:rPr>
          <w:rFonts w:ascii="Times New Roman" w:hAnsi="Times New Roman" w:cs="Times New Roman"/>
          <w:sz w:val="24"/>
          <w:szCs w:val="24"/>
        </w:rPr>
        <w:t xml:space="preserve">d liable on summary conviction to a fine, pursuant to subsection 249(1) of </w:t>
      </w:r>
      <w:r w:rsidRPr="001A33EB">
        <w:rPr>
          <w:rFonts w:ascii="Times New Roman" w:hAnsi="Times New Roman" w:cs="Times New Roman"/>
          <w:i/>
          <w:iCs/>
          <w:sz w:val="24"/>
          <w:szCs w:val="24"/>
        </w:rPr>
        <w:t>The Act</w:t>
      </w:r>
      <w:r>
        <w:rPr>
          <w:rFonts w:ascii="Times New Roman" w:hAnsi="Times New Roman" w:cs="Times New Roman"/>
          <w:sz w:val="24"/>
          <w:szCs w:val="24"/>
        </w:rPr>
        <w:t xml:space="preserve">, not exceeding Five Hundred ($500) </w:t>
      </w:r>
      <w:r w:rsidR="001A33EB">
        <w:rPr>
          <w:rFonts w:ascii="Times New Roman" w:hAnsi="Times New Roman" w:cs="Times New Roman"/>
          <w:sz w:val="24"/>
          <w:szCs w:val="24"/>
        </w:rPr>
        <w:t xml:space="preserve">Dollars </w:t>
      </w:r>
      <w:r>
        <w:rPr>
          <w:rFonts w:ascii="Times New Roman" w:hAnsi="Times New Roman" w:cs="Times New Roman"/>
          <w:sz w:val="24"/>
          <w:szCs w:val="24"/>
        </w:rPr>
        <w:t xml:space="preserve">or to imprisonment for a term not exceeding three </w:t>
      </w:r>
      <w:r w:rsidR="001A33EB">
        <w:rPr>
          <w:rFonts w:ascii="Times New Roman" w:hAnsi="Times New Roman" w:cs="Times New Roman"/>
          <w:sz w:val="24"/>
          <w:szCs w:val="24"/>
        </w:rPr>
        <w:t xml:space="preserve">(3) </w:t>
      </w:r>
      <w:r>
        <w:rPr>
          <w:rFonts w:ascii="Times New Roman" w:hAnsi="Times New Roman" w:cs="Times New Roman"/>
          <w:sz w:val="24"/>
          <w:szCs w:val="24"/>
        </w:rPr>
        <w:t>months, or to both such a fine and such an imprisonment;</w:t>
      </w:r>
    </w:p>
    <w:p w:rsidR="001A33EB" w:rsidRDefault="001A33EB" w:rsidP="001A33EB">
      <w:pPr>
        <w:rPr>
          <w:rFonts w:ascii="Times New Roman" w:hAnsi="Times New Roman" w:cs="Times New Roman"/>
          <w:sz w:val="24"/>
          <w:szCs w:val="24"/>
        </w:rPr>
      </w:pPr>
    </w:p>
    <w:p w:rsidR="001A33EB" w:rsidRDefault="001A33EB" w:rsidP="001A33EB">
      <w:pPr>
        <w:ind w:left="1440" w:hanging="731"/>
        <w:rPr>
          <w:rFonts w:ascii="Times New Roman" w:hAnsi="Times New Roman" w:cs="Times New Roman"/>
          <w:sz w:val="24"/>
          <w:szCs w:val="24"/>
        </w:rPr>
      </w:pPr>
      <w:r w:rsidRPr="001A33EB">
        <w:rPr>
          <w:rFonts w:ascii="Times New Roman" w:hAnsi="Times New Roman" w:cs="Times New Roman"/>
          <w:b/>
          <w:bCs/>
          <w:sz w:val="24"/>
          <w:szCs w:val="24"/>
        </w:rPr>
        <w:t>(b)</w:t>
      </w:r>
      <w:r>
        <w:rPr>
          <w:rFonts w:ascii="Times New Roman" w:hAnsi="Times New Roman" w:cs="Times New Roman"/>
          <w:sz w:val="24"/>
          <w:szCs w:val="24"/>
        </w:rPr>
        <w:tab/>
        <w:t>Every person who obstructs or interferes with an inspector in the performance of his duties under this By-Law is guilty of an offence and is liable on summary conviction to the same penalties as set out in subsection (a).</w:t>
      </w:r>
    </w:p>
    <w:p w:rsidR="0046607A" w:rsidRDefault="0046607A" w:rsidP="001A33EB">
      <w:pPr>
        <w:ind w:left="1440" w:hanging="731"/>
        <w:rPr>
          <w:rFonts w:ascii="Times New Roman" w:hAnsi="Times New Roman" w:cs="Times New Roman"/>
          <w:sz w:val="24"/>
          <w:szCs w:val="24"/>
        </w:rPr>
      </w:pPr>
    </w:p>
    <w:p w:rsidR="0046607A" w:rsidRDefault="0046607A" w:rsidP="0046607A">
      <w:pPr>
        <w:ind w:left="1440" w:hanging="731"/>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PART IV – DERELICT BUILDING ORDERS</w:t>
      </w:r>
    </w:p>
    <w:p w:rsidR="0046607A" w:rsidRDefault="0046607A" w:rsidP="0046607A">
      <w:pPr>
        <w:ind w:left="1440" w:hanging="731"/>
        <w:jc w:val="center"/>
        <w:rPr>
          <w:rFonts w:ascii="Times New Roman" w:hAnsi="Times New Roman" w:cs="Times New Roman"/>
          <w:b/>
          <w:bCs/>
          <w:sz w:val="24"/>
          <w:szCs w:val="24"/>
          <w:u w:val="single"/>
        </w:rPr>
      </w:pPr>
    </w:p>
    <w:p w:rsidR="0046607A" w:rsidRDefault="0046607A" w:rsidP="0046607A">
      <w:pPr>
        <w:ind w:left="1440" w:hanging="731"/>
        <w:rPr>
          <w:rFonts w:ascii="Times New Roman" w:hAnsi="Times New Roman" w:cs="Times New Roman"/>
          <w:b/>
          <w:bCs/>
          <w:sz w:val="24"/>
          <w:szCs w:val="24"/>
        </w:rPr>
      </w:pPr>
      <w:r w:rsidRPr="0046607A">
        <w:rPr>
          <w:rFonts w:ascii="Times New Roman" w:hAnsi="Times New Roman" w:cs="Times New Roman"/>
          <w:b/>
          <w:bCs/>
          <w:sz w:val="24"/>
          <w:szCs w:val="24"/>
        </w:rPr>
        <w:t>Preliminary Derelict Building Order</w:t>
      </w:r>
    </w:p>
    <w:p w:rsidR="0046607A" w:rsidRDefault="0046607A" w:rsidP="0046607A">
      <w:pPr>
        <w:ind w:left="1440" w:hanging="731"/>
        <w:rPr>
          <w:rFonts w:ascii="Times New Roman" w:hAnsi="Times New Roman" w:cs="Times New Roman"/>
          <w:b/>
          <w:bCs/>
          <w:sz w:val="24"/>
          <w:szCs w:val="24"/>
        </w:rPr>
      </w:pPr>
    </w:p>
    <w:p w:rsidR="0046607A" w:rsidRDefault="0046607A" w:rsidP="0046607A">
      <w:pPr>
        <w:ind w:left="709" w:hanging="709"/>
        <w:rPr>
          <w:rFonts w:ascii="Times New Roman" w:hAnsi="Times New Roman" w:cs="Times New Roman"/>
          <w:sz w:val="24"/>
          <w:szCs w:val="24"/>
        </w:rPr>
      </w:pPr>
      <w:r>
        <w:rPr>
          <w:rFonts w:ascii="Times New Roman" w:hAnsi="Times New Roman" w:cs="Times New Roman"/>
          <w:b/>
          <w:bCs/>
          <w:sz w:val="24"/>
          <w:szCs w:val="24"/>
        </w:rPr>
        <w:lastRenderedPageBreak/>
        <w:t>17.</w:t>
      </w:r>
      <w:r>
        <w:rPr>
          <w:rFonts w:ascii="Times New Roman" w:hAnsi="Times New Roman" w:cs="Times New Roman"/>
          <w:b/>
          <w:bCs/>
          <w:sz w:val="24"/>
          <w:szCs w:val="24"/>
        </w:rPr>
        <w:tab/>
      </w:r>
      <w:r>
        <w:rPr>
          <w:rFonts w:ascii="Times New Roman" w:hAnsi="Times New Roman" w:cs="Times New Roman"/>
          <w:sz w:val="24"/>
          <w:szCs w:val="24"/>
        </w:rPr>
        <w:t>A Designated Officer shall issue a Preliminary Derelict Building Order in respect of a property if he is satisfied that:</w:t>
      </w:r>
    </w:p>
    <w:p w:rsidR="0046607A" w:rsidRDefault="0046607A" w:rsidP="0046607A">
      <w:pPr>
        <w:ind w:left="709" w:hanging="709"/>
        <w:rPr>
          <w:rFonts w:ascii="Times New Roman" w:hAnsi="Times New Roman" w:cs="Times New Roman"/>
          <w:sz w:val="24"/>
          <w:szCs w:val="24"/>
        </w:rPr>
      </w:pPr>
    </w:p>
    <w:p w:rsidR="0046607A" w:rsidRPr="0046607A" w:rsidRDefault="0046607A" w:rsidP="0046607A">
      <w:pPr>
        <w:pStyle w:val="ListParagraph"/>
        <w:numPr>
          <w:ilvl w:val="0"/>
          <w:numId w:val="7"/>
        </w:numPr>
        <w:rPr>
          <w:rFonts w:ascii="Times New Roman" w:hAnsi="Times New Roman" w:cs="Times New Roman"/>
          <w:i/>
          <w:iCs/>
          <w:sz w:val="24"/>
          <w:szCs w:val="24"/>
        </w:rPr>
      </w:pPr>
      <w:r>
        <w:rPr>
          <w:rFonts w:ascii="Times New Roman" w:hAnsi="Times New Roman" w:cs="Times New Roman"/>
          <w:sz w:val="24"/>
          <w:szCs w:val="24"/>
        </w:rPr>
        <w:t xml:space="preserve">      the registered owner of the property has been found guilty of contravening the</w:t>
      </w:r>
    </w:p>
    <w:p w:rsidR="0046607A" w:rsidRDefault="0046607A" w:rsidP="00E61D17">
      <w:pPr>
        <w:pStyle w:val="ListParagraph"/>
        <w:tabs>
          <w:tab w:val="left" w:pos="1418"/>
          <w:tab w:val="left" w:pos="1560"/>
        </w:tabs>
        <w:ind w:left="1080"/>
        <w:rPr>
          <w:rFonts w:ascii="Times New Roman" w:hAnsi="Times New Roman" w:cs="Times New Roman"/>
          <w:sz w:val="24"/>
          <w:szCs w:val="24"/>
        </w:rPr>
      </w:pPr>
      <w:r>
        <w:rPr>
          <w:rFonts w:ascii="Times New Roman" w:hAnsi="Times New Roman" w:cs="Times New Roman"/>
          <w:sz w:val="24"/>
          <w:szCs w:val="24"/>
        </w:rPr>
        <w:t xml:space="preserve">      Vacant and Derelict Building By-Law; and</w:t>
      </w:r>
    </w:p>
    <w:p w:rsidR="0046607A" w:rsidRDefault="0046607A" w:rsidP="0046607A">
      <w:pPr>
        <w:pStyle w:val="ListParagraph"/>
        <w:ind w:left="1080"/>
        <w:rPr>
          <w:rFonts w:ascii="Times New Roman" w:hAnsi="Times New Roman" w:cs="Times New Roman"/>
          <w:sz w:val="24"/>
          <w:szCs w:val="24"/>
        </w:rPr>
      </w:pPr>
    </w:p>
    <w:p w:rsidR="0046607A" w:rsidRDefault="00D5490E" w:rsidP="00E61D17">
      <w:pPr>
        <w:tabs>
          <w:tab w:val="left" w:pos="1418"/>
        </w:tabs>
        <w:rPr>
          <w:rFonts w:ascii="Times New Roman" w:hAnsi="Times New Roman" w:cs="Times New Roman"/>
          <w:sz w:val="24"/>
          <w:szCs w:val="24"/>
        </w:rPr>
      </w:pPr>
      <w:r w:rsidRPr="00D5490E">
        <w:rPr>
          <w:rFonts w:ascii="Times New Roman" w:hAnsi="Times New Roman" w:cs="Times New Roman"/>
          <w:b/>
          <w:bCs/>
          <w:sz w:val="24"/>
          <w:szCs w:val="24"/>
        </w:rPr>
        <w:t xml:space="preserve">            (b)</w:t>
      </w:r>
      <w:r>
        <w:rPr>
          <w:rFonts w:ascii="Times New Roman" w:hAnsi="Times New Roman" w:cs="Times New Roman"/>
          <w:sz w:val="24"/>
          <w:szCs w:val="24"/>
        </w:rPr>
        <w:tab/>
      </w:r>
      <w:proofErr w:type="gramStart"/>
      <w:r w:rsidR="00A34519">
        <w:rPr>
          <w:rFonts w:ascii="Times New Roman" w:hAnsi="Times New Roman" w:cs="Times New Roman"/>
          <w:sz w:val="24"/>
          <w:szCs w:val="24"/>
        </w:rPr>
        <w:t>t</w:t>
      </w:r>
      <w:r w:rsidRPr="00D5490E">
        <w:rPr>
          <w:rFonts w:ascii="Times New Roman" w:hAnsi="Times New Roman" w:cs="Times New Roman"/>
          <w:sz w:val="24"/>
          <w:szCs w:val="24"/>
        </w:rPr>
        <w:t>he</w:t>
      </w:r>
      <w:proofErr w:type="gramEnd"/>
      <w:r w:rsidRPr="00D5490E">
        <w:rPr>
          <w:rFonts w:ascii="Times New Roman" w:hAnsi="Times New Roman" w:cs="Times New Roman"/>
          <w:sz w:val="24"/>
          <w:szCs w:val="24"/>
        </w:rPr>
        <w:t xml:space="preserve"> property continues to be in contravention of the By-Law.</w:t>
      </w:r>
    </w:p>
    <w:p w:rsidR="00A34519" w:rsidRDefault="00A34519" w:rsidP="00D5490E">
      <w:pPr>
        <w:rPr>
          <w:rFonts w:ascii="Times New Roman" w:hAnsi="Times New Roman" w:cs="Times New Roman"/>
          <w:i/>
          <w:iCs/>
          <w:sz w:val="24"/>
          <w:szCs w:val="24"/>
        </w:rPr>
      </w:pPr>
    </w:p>
    <w:p w:rsidR="00A34519" w:rsidRPr="00A34519" w:rsidRDefault="00A34519" w:rsidP="00D5490E">
      <w:pPr>
        <w:rPr>
          <w:rFonts w:ascii="Times New Roman" w:hAnsi="Times New Roman" w:cs="Times New Roman"/>
          <w:b/>
          <w:bCs/>
          <w:sz w:val="24"/>
          <w:szCs w:val="24"/>
        </w:rPr>
      </w:pPr>
      <w:r>
        <w:rPr>
          <w:rFonts w:ascii="Times New Roman" w:hAnsi="Times New Roman" w:cs="Times New Roman"/>
          <w:sz w:val="24"/>
          <w:szCs w:val="24"/>
        </w:rPr>
        <w:tab/>
      </w:r>
      <w:r w:rsidRPr="00A34519">
        <w:rPr>
          <w:rFonts w:ascii="Times New Roman" w:hAnsi="Times New Roman" w:cs="Times New Roman"/>
          <w:b/>
          <w:bCs/>
          <w:sz w:val="24"/>
          <w:szCs w:val="24"/>
        </w:rPr>
        <w:t>Form of Order</w:t>
      </w:r>
    </w:p>
    <w:p w:rsidR="00A34519" w:rsidRDefault="00A34519" w:rsidP="00D5490E">
      <w:pPr>
        <w:rPr>
          <w:rFonts w:ascii="Times New Roman" w:hAnsi="Times New Roman" w:cs="Times New Roman"/>
          <w:sz w:val="24"/>
          <w:szCs w:val="24"/>
        </w:rPr>
      </w:pPr>
    </w:p>
    <w:p w:rsidR="00A34519" w:rsidRDefault="00A34519" w:rsidP="00A34519">
      <w:pPr>
        <w:ind w:left="720" w:hanging="720"/>
        <w:rPr>
          <w:rFonts w:ascii="Times New Roman" w:hAnsi="Times New Roman" w:cs="Times New Roman"/>
          <w:sz w:val="24"/>
          <w:szCs w:val="24"/>
        </w:rPr>
      </w:pPr>
      <w:r w:rsidRPr="00A34519">
        <w:rPr>
          <w:rFonts w:ascii="Times New Roman" w:hAnsi="Times New Roman" w:cs="Times New Roman"/>
          <w:b/>
          <w:bCs/>
          <w:sz w:val="24"/>
          <w:szCs w:val="24"/>
        </w:rPr>
        <w:t>18.</w:t>
      </w:r>
      <w:r>
        <w:rPr>
          <w:rFonts w:ascii="Times New Roman" w:hAnsi="Times New Roman" w:cs="Times New Roman"/>
          <w:sz w:val="24"/>
          <w:szCs w:val="24"/>
        </w:rPr>
        <w:tab/>
        <w:t>A preliminary Derelict Building Order must be issued in the form set out in Schedule “D” to this By-Law and must include:</w:t>
      </w:r>
    </w:p>
    <w:p w:rsidR="00A34519" w:rsidRDefault="00A34519" w:rsidP="00A34519">
      <w:pPr>
        <w:ind w:left="720" w:hanging="720"/>
        <w:rPr>
          <w:rFonts w:ascii="Times New Roman" w:hAnsi="Times New Roman" w:cs="Times New Roman"/>
          <w:sz w:val="24"/>
          <w:szCs w:val="24"/>
        </w:rPr>
      </w:pPr>
    </w:p>
    <w:p w:rsidR="00A34519" w:rsidRDefault="00A34519" w:rsidP="00A3451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      the legal description of the property;</w:t>
      </w:r>
    </w:p>
    <w:p w:rsidR="00A34519" w:rsidRPr="00A34519" w:rsidRDefault="00A34519" w:rsidP="00A34519">
      <w:pPr>
        <w:pStyle w:val="ListParagraph"/>
        <w:ind w:left="1080"/>
        <w:rPr>
          <w:rFonts w:ascii="Times New Roman" w:hAnsi="Times New Roman" w:cs="Times New Roman"/>
          <w:sz w:val="24"/>
          <w:szCs w:val="24"/>
        </w:rPr>
      </w:pPr>
    </w:p>
    <w:p w:rsidR="00A34519" w:rsidRDefault="00A34519" w:rsidP="00A3451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      a statement that the property is a derelict property; and</w:t>
      </w:r>
    </w:p>
    <w:p w:rsidR="00A34519" w:rsidRPr="00A34519" w:rsidRDefault="00A34519" w:rsidP="00A34519">
      <w:pPr>
        <w:rPr>
          <w:rFonts w:ascii="Times New Roman" w:hAnsi="Times New Roman" w:cs="Times New Roman"/>
          <w:sz w:val="24"/>
          <w:szCs w:val="24"/>
        </w:rPr>
      </w:pPr>
    </w:p>
    <w:p w:rsidR="00A34519" w:rsidRDefault="00A34519" w:rsidP="00A3451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      a statement that the property may be transferred to the Rural Municipality of</w:t>
      </w:r>
    </w:p>
    <w:p w:rsidR="00A34519" w:rsidRDefault="00A34519" w:rsidP="00A34519">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Prairie Lakes if it is not brought into compliance with the Vacant and Derelict </w:t>
      </w:r>
    </w:p>
    <w:p w:rsidR="00A34519" w:rsidRDefault="00A34519" w:rsidP="00A34519">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Buildings By-Law.</w:t>
      </w:r>
    </w:p>
    <w:p w:rsidR="00E61D17" w:rsidRDefault="00E61D17" w:rsidP="00A34519">
      <w:pPr>
        <w:pStyle w:val="ListParagraph"/>
        <w:ind w:left="1080"/>
        <w:rPr>
          <w:rFonts w:ascii="Times New Roman" w:hAnsi="Times New Roman" w:cs="Times New Roman"/>
          <w:sz w:val="24"/>
          <w:szCs w:val="24"/>
        </w:rPr>
      </w:pPr>
    </w:p>
    <w:p w:rsidR="00E61D17" w:rsidRPr="00E61D17" w:rsidRDefault="00E61D17" w:rsidP="00E61D17">
      <w:pPr>
        <w:ind w:firstLine="720"/>
        <w:rPr>
          <w:rFonts w:ascii="Times New Roman" w:hAnsi="Times New Roman" w:cs="Times New Roman"/>
          <w:b/>
          <w:bCs/>
          <w:sz w:val="24"/>
          <w:szCs w:val="24"/>
        </w:rPr>
      </w:pPr>
      <w:r w:rsidRPr="00E61D17">
        <w:rPr>
          <w:rFonts w:ascii="Times New Roman" w:hAnsi="Times New Roman" w:cs="Times New Roman"/>
          <w:b/>
          <w:bCs/>
          <w:sz w:val="24"/>
          <w:szCs w:val="24"/>
        </w:rPr>
        <w:t>Service</w:t>
      </w:r>
    </w:p>
    <w:p w:rsidR="00E61D17" w:rsidRDefault="00E61D17" w:rsidP="00E61D17">
      <w:pPr>
        <w:rPr>
          <w:rFonts w:ascii="Times New Roman" w:hAnsi="Times New Roman" w:cs="Times New Roman"/>
          <w:sz w:val="24"/>
          <w:szCs w:val="24"/>
        </w:rPr>
      </w:pPr>
    </w:p>
    <w:p w:rsidR="00E61D17" w:rsidRDefault="00E61D17" w:rsidP="00E61D17">
      <w:pPr>
        <w:ind w:left="720" w:hanging="720"/>
        <w:rPr>
          <w:rFonts w:ascii="Times New Roman" w:hAnsi="Times New Roman" w:cs="Times New Roman"/>
          <w:sz w:val="24"/>
          <w:szCs w:val="24"/>
        </w:rPr>
      </w:pPr>
      <w:r w:rsidRPr="00E61D17">
        <w:rPr>
          <w:rFonts w:ascii="Times New Roman" w:hAnsi="Times New Roman" w:cs="Times New Roman"/>
          <w:b/>
          <w:bCs/>
          <w:sz w:val="24"/>
          <w:szCs w:val="24"/>
        </w:rPr>
        <w:t>19.</w:t>
      </w:r>
      <w:r>
        <w:rPr>
          <w:rFonts w:ascii="Times New Roman" w:hAnsi="Times New Roman" w:cs="Times New Roman"/>
          <w:sz w:val="24"/>
          <w:szCs w:val="24"/>
        </w:rPr>
        <w:tab/>
        <w:t>The Designated Officer who issues a Preliminary Derelict Building Order must ensure that a copy of the Order is:</w:t>
      </w:r>
    </w:p>
    <w:p w:rsidR="00E61D17" w:rsidRDefault="00E61D17" w:rsidP="00E61D17">
      <w:pPr>
        <w:ind w:left="720" w:hanging="720"/>
        <w:rPr>
          <w:rFonts w:ascii="Times New Roman" w:hAnsi="Times New Roman" w:cs="Times New Roman"/>
          <w:sz w:val="24"/>
          <w:szCs w:val="24"/>
        </w:rPr>
      </w:pPr>
    </w:p>
    <w:p w:rsidR="00E61D17" w:rsidRDefault="00E61D17" w:rsidP="00E61D1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      </w:t>
      </w:r>
      <w:r w:rsidR="006E2E16">
        <w:rPr>
          <w:rFonts w:ascii="Times New Roman" w:hAnsi="Times New Roman" w:cs="Times New Roman"/>
          <w:sz w:val="24"/>
          <w:szCs w:val="24"/>
        </w:rPr>
        <w:t>p</w:t>
      </w:r>
      <w:r>
        <w:rPr>
          <w:rFonts w:ascii="Times New Roman" w:hAnsi="Times New Roman" w:cs="Times New Roman"/>
          <w:sz w:val="24"/>
          <w:szCs w:val="24"/>
        </w:rPr>
        <w:t>romptly registered against the derelict property at the Morden Land Titles</w:t>
      </w:r>
    </w:p>
    <w:p w:rsidR="00E61D17" w:rsidRDefault="00E61D17" w:rsidP="00E61D17">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Office; and</w:t>
      </w:r>
    </w:p>
    <w:p w:rsidR="00E61D17" w:rsidRDefault="00E61D17" w:rsidP="00E61D17">
      <w:pPr>
        <w:pStyle w:val="ListParagraph"/>
        <w:ind w:left="1080"/>
        <w:rPr>
          <w:rFonts w:ascii="Times New Roman" w:hAnsi="Times New Roman" w:cs="Times New Roman"/>
          <w:sz w:val="24"/>
          <w:szCs w:val="24"/>
        </w:rPr>
      </w:pPr>
    </w:p>
    <w:p w:rsidR="00E61D17" w:rsidRDefault="00E61D17" w:rsidP="00E61D1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      </w:t>
      </w:r>
      <w:r w:rsidR="006E2E16">
        <w:rPr>
          <w:rFonts w:ascii="Times New Roman" w:hAnsi="Times New Roman" w:cs="Times New Roman"/>
          <w:sz w:val="24"/>
          <w:szCs w:val="24"/>
        </w:rPr>
        <w:t>p</w:t>
      </w:r>
      <w:r>
        <w:rPr>
          <w:rFonts w:ascii="Times New Roman" w:hAnsi="Times New Roman" w:cs="Times New Roman"/>
          <w:sz w:val="24"/>
          <w:szCs w:val="24"/>
        </w:rPr>
        <w:t>ersonally served on the registered owner of the derelict property and on every</w:t>
      </w:r>
    </w:p>
    <w:p w:rsidR="00E61D17" w:rsidRDefault="00E61D17" w:rsidP="00E61D17">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other</w:t>
      </w:r>
      <w:proofErr w:type="gramEnd"/>
      <w:r>
        <w:rPr>
          <w:rFonts w:ascii="Times New Roman" w:hAnsi="Times New Roman" w:cs="Times New Roman"/>
          <w:sz w:val="24"/>
          <w:szCs w:val="24"/>
        </w:rPr>
        <w:t xml:space="preserve"> person who, on the day the order is registered at the Morden Land Titles</w:t>
      </w:r>
    </w:p>
    <w:p w:rsidR="00E61D17" w:rsidRDefault="00E61D17" w:rsidP="00E61D17">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Office, appears from the records to have an interest in the property.</w:t>
      </w:r>
    </w:p>
    <w:p w:rsidR="00231156" w:rsidRDefault="00231156" w:rsidP="00231156">
      <w:pPr>
        <w:rPr>
          <w:rFonts w:ascii="Times New Roman" w:hAnsi="Times New Roman" w:cs="Times New Roman"/>
          <w:sz w:val="24"/>
          <w:szCs w:val="24"/>
        </w:rPr>
      </w:pPr>
    </w:p>
    <w:p w:rsidR="00231156" w:rsidRPr="00231156" w:rsidRDefault="00231156" w:rsidP="00231156">
      <w:pPr>
        <w:rPr>
          <w:rFonts w:ascii="Times New Roman" w:hAnsi="Times New Roman" w:cs="Times New Roman"/>
          <w:b/>
          <w:bCs/>
          <w:sz w:val="24"/>
          <w:szCs w:val="24"/>
        </w:rPr>
      </w:pPr>
      <w:r>
        <w:rPr>
          <w:rFonts w:ascii="Times New Roman" w:hAnsi="Times New Roman" w:cs="Times New Roman"/>
          <w:sz w:val="24"/>
          <w:szCs w:val="24"/>
        </w:rPr>
        <w:tab/>
      </w:r>
      <w:r w:rsidRPr="00231156">
        <w:rPr>
          <w:rFonts w:ascii="Times New Roman" w:hAnsi="Times New Roman" w:cs="Times New Roman"/>
          <w:b/>
          <w:bCs/>
          <w:sz w:val="24"/>
          <w:szCs w:val="24"/>
        </w:rPr>
        <w:t>Time Frame for Compliance</w:t>
      </w:r>
    </w:p>
    <w:p w:rsidR="00231156" w:rsidRDefault="00231156" w:rsidP="00231156">
      <w:pPr>
        <w:rPr>
          <w:rFonts w:ascii="Times New Roman" w:hAnsi="Times New Roman" w:cs="Times New Roman"/>
          <w:sz w:val="24"/>
          <w:szCs w:val="24"/>
        </w:rPr>
      </w:pPr>
    </w:p>
    <w:p w:rsidR="00231156" w:rsidRDefault="00231156" w:rsidP="00231156">
      <w:pPr>
        <w:ind w:left="720" w:hanging="720"/>
        <w:rPr>
          <w:rFonts w:ascii="Times New Roman" w:hAnsi="Times New Roman" w:cs="Times New Roman"/>
          <w:sz w:val="24"/>
          <w:szCs w:val="24"/>
        </w:rPr>
      </w:pPr>
      <w:r w:rsidRPr="00231156">
        <w:rPr>
          <w:rFonts w:ascii="Times New Roman" w:hAnsi="Times New Roman" w:cs="Times New Roman"/>
          <w:b/>
          <w:bCs/>
          <w:sz w:val="24"/>
          <w:szCs w:val="24"/>
        </w:rPr>
        <w:t>20.</w:t>
      </w:r>
      <w:r>
        <w:rPr>
          <w:rFonts w:ascii="Times New Roman" w:hAnsi="Times New Roman" w:cs="Times New Roman"/>
          <w:sz w:val="24"/>
          <w:szCs w:val="24"/>
        </w:rPr>
        <w:tab/>
        <w:t>The registered owner shall have a minimum of Ninety (90) days to bring the property into compliance with the Vacant and Derelict Building By-Law after this Preliminary Derelict Building Order has been served on the registered owner.</w:t>
      </w:r>
    </w:p>
    <w:p w:rsidR="009A0E16" w:rsidRDefault="009A0E16" w:rsidP="00231156">
      <w:pPr>
        <w:ind w:left="720" w:hanging="720"/>
        <w:rPr>
          <w:rFonts w:ascii="Times New Roman" w:hAnsi="Times New Roman" w:cs="Times New Roman"/>
          <w:sz w:val="24"/>
          <w:szCs w:val="24"/>
        </w:rPr>
      </w:pPr>
    </w:p>
    <w:p w:rsidR="009A0E16" w:rsidRPr="009A0E16" w:rsidRDefault="009A0E16" w:rsidP="00231156">
      <w:pPr>
        <w:ind w:left="720" w:hanging="720"/>
        <w:rPr>
          <w:rFonts w:ascii="Times New Roman" w:hAnsi="Times New Roman" w:cs="Times New Roman"/>
          <w:b/>
          <w:bCs/>
          <w:sz w:val="24"/>
          <w:szCs w:val="24"/>
        </w:rPr>
      </w:pPr>
      <w:r>
        <w:rPr>
          <w:rFonts w:ascii="Times New Roman" w:hAnsi="Times New Roman" w:cs="Times New Roman"/>
          <w:sz w:val="24"/>
          <w:szCs w:val="24"/>
        </w:rPr>
        <w:tab/>
      </w:r>
      <w:r w:rsidRPr="009A0E16">
        <w:rPr>
          <w:rFonts w:ascii="Times New Roman" w:hAnsi="Times New Roman" w:cs="Times New Roman"/>
          <w:b/>
          <w:bCs/>
          <w:sz w:val="24"/>
          <w:szCs w:val="24"/>
        </w:rPr>
        <w:t>Right to Appeal</w:t>
      </w:r>
    </w:p>
    <w:p w:rsidR="009A0E16" w:rsidRDefault="009A0E16" w:rsidP="00231156">
      <w:pPr>
        <w:ind w:left="720" w:hanging="720"/>
        <w:rPr>
          <w:rFonts w:ascii="Times New Roman" w:hAnsi="Times New Roman" w:cs="Times New Roman"/>
          <w:sz w:val="24"/>
          <w:szCs w:val="24"/>
        </w:rPr>
      </w:pPr>
    </w:p>
    <w:p w:rsidR="009A0E16" w:rsidRDefault="009A0E16" w:rsidP="00231156">
      <w:pPr>
        <w:ind w:left="720" w:hanging="720"/>
        <w:rPr>
          <w:rFonts w:ascii="Times New Roman" w:hAnsi="Times New Roman" w:cs="Times New Roman"/>
          <w:sz w:val="24"/>
          <w:szCs w:val="24"/>
        </w:rPr>
      </w:pPr>
      <w:r w:rsidRPr="009A0E16">
        <w:rPr>
          <w:rFonts w:ascii="Times New Roman" w:hAnsi="Times New Roman" w:cs="Times New Roman"/>
          <w:b/>
          <w:bCs/>
          <w:sz w:val="24"/>
          <w:szCs w:val="24"/>
        </w:rPr>
        <w:t>21.</w:t>
      </w:r>
      <w:r>
        <w:rPr>
          <w:rFonts w:ascii="Times New Roman" w:hAnsi="Times New Roman" w:cs="Times New Roman"/>
          <w:sz w:val="24"/>
          <w:szCs w:val="24"/>
        </w:rPr>
        <w:tab/>
        <w:t>Any person served with a Preliminary Derelict Building Order may appeal same to the Council.  The appeal must be made in writing and must be received by the Office of the Chief Administrative Officer within Ninety (90) days after the order has been served on the registered owner.</w:t>
      </w:r>
    </w:p>
    <w:p w:rsidR="009A0E16" w:rsidRDefault="009A0E16" w:rsidP="00231156">
      <w:pPr>
        <w:ind w:left="720" w:hanging="720"/>
        <w:rPr>
          <w:rFonts w:ascii="Times New Roman" w:hAnsi="Times New Roman" w:cs="Times New Roman"/>
          <w:sz w:val="24"/>
          <w:szCs w:val="24"/>
        </w:rPr>
      </w:pPr>
    </w:p>
    <w:p w:rsidR="009A0E16" w:rsidRPr="009A0E16" w:rsidRDefault="009A0E16" w:rsidP="00231156">
      <w:pPr>
        <w:ind w:left="720" w:hanging="720"/>
        <w:rPr>
          <w:rFonts w:ascii="Times New Roman" w:hAnsi="Times New Roman" w:cs="Times New Roman"/>
          <w:b/>
          <w:bCs/>
          <w:sz w:val="24"/>
          <w:szCs w:val="24"/>
        </w:rPr>
      </w:pPr>
      <w:r>
        <w:rPr>
          <w:rFonts w:ascii="Times New Roman" w:hAnsi="Times New Roman" w:cs="Times New Roman"/>
          <w:sz w:val="24"/>
          <w:szCs w:val="24"/>
        </w:rPr>
        <w:tab/>
      </w:r>
      <w:r w:rsidRPr="009A0E16">
        <w:rPr>
          <w:rFonts w:ascii="Times New Roman" w:hAnsi="Times New Roman" w:cs="Times New Roman"/>
          <w:b/>
          <w:bCs/>
          <w:sz w:val="24"/>
          <w:szCs w:val="24"/>
        </w:rPr>
        <w:t xml:space="preserve">Second Notice of Preliminary Order </w:t>
      </w:r>
    </w:p>
    <w:p w:rsidR="009A0E16" w:rsidRDefault="009A0E16" w:rsidP="00231156">
      <w:pPr>
        <w:ind w:left="720" w:hanging="720"/>
        <w:rPr>
          <w:rFonts w:ascii="Times New Roman" w:hAnsi="Times New Roman" w:cs="Times New Roman"/>
          <w:sz w:val="24"/>
          <w:szCs w:val="24"/>
        </w:rPr>
      </w:pPr>
    </w:p>
    <w:p w:rsidR="009A0E16" w:rsidRDefault="009A0E16" w:rsidP="00231156">
      <w:pPr>
        <w:ind w:left="720" w:hanging="720"/>
        <w:rPr>
          <w:rFonts w:ascii="Times New Roman" w:hAnsi="Times New Roman" w:cs="Times New Roman"/>
          <w:sz w:val="24"/>
          <w:szCs w:val="24"/>
        </w:rPr>
      </w:pPr>
      <w:r w:rsidRPr="009A0E16">
        <w:rPr>
          <w:rFonts w:ascii="Times New Roman" w:hAnsi="Times New Roman" w:cs="Times New Roman"/>
          <w:b/>
          <w:bCs/>
          <w:sz w:val="24"/>
          <w:szCs w:val="24"/>
        </w:rPr>
        <w:t>22.</w:t>
      </w:r>
      <w:r>
        <w:rPr>
          <w:rFonts w:ascii="Times New Roman" w:hAnsi="Times New Roman" w:cs="Times New Roman"/>
          <w:sz w:val="24"/>
          <w:szCs w:val="24"/>
        </w:rPr>
        <w:tab/>
        <w:t>A second notice of the Preliminary Derelict Building Order may be issued by the Designated Officer if a property continues to remain a derelict property for more than Thirty (30) days after the day on which the Preliminary Derelict Building Order was served on all persons required to be served under Section 19.</w:t>
      </w:r>
    </w:p>
    <w:p w:rsidR="003272CE" w:rsidRDefault="003272CE" w:rsidP="00231156">
      <w:pPr>
        <w:ind w:left="720" w:hanging="720"/>
        <w:rPr>
          <w:rFonts w:ascii="Times New Roman" w:hAnsi="Times New Roman" w:cs="Times New Roman"/>
          <w:sz w:val="24"/>
          <w:szCs w:val="24"/>
        </w:rPr>
      </w:pPr>
    </w:p>
    <w:p w:rsidR="003272CE" w:rsidRDefault="003272CE" w:rsidP="00231156">
      <w:pPr>
        <w:ind w:left="720" w:hanging="720"/>
        <w:rPr>
          <w:rFonts w:ascii="Times New Roman" w:hAnsi="Times New Roman" w:cs="Times New Roman"/>
          <w:sz w:val="24"/>
          <w:szCs w:val="24"/>
        </w:rPr>
      </w:pPr>
      <w:r w:rsidRPr="003272CE">
        <w:rPr>
          <w:rFonts w:ascii="Times New Roman" w:hAnsi="Times New Roman" w:cs="Times New Roman"/>
          <w:b/>
          <w:bCs/>
          <w:sz w:val="24"/>
          <w:szCs w:val="24"/>
        </w:rPr>
        <w:t>23.</w:t>
      </w:r>
      <w:r>
        <w:rPr>
          <w:rFonts w:ascii="Times New Roman" w:hAnsi="Times New Roman" w:cs="Times New Roman"/>
          <w:sz w:val="24"/>
          <w:szCs w:val="24"/>
        </w:rPr>
        <w:tab/>
        <w:t>The second notice of the Preliminary Derelict Building Order must be issued in the form set out in Schedule “E” to this By-Law, and must include:</w:t>
      </w:r>
    </w:p>
    <w:p w:rsidR="003A577A" w:rsidRDefault="003A577A" w:rsidP="00231156">
      <w:pPr>
        <w:ind w:left="720" w:hanging="720"/>
        <w:rPr>
          <w:rFonts w:ascii="Times New Roman" w:hAnsi="Times New Roman" w:cs="Times New Roman"/>
          <w:b/>
          <w:bCs/>
          <w:sz w:val="24"/>
          <w:szCs w:val="24"/>
        </w:rPr>
      </w:pPr>
      <w:r>
        <w:rPr>
          <w:rFonts w:ascii="Times New Roman" w:hAnsi="Times New Roman" w:cs="Times New Roman"/>
          <w:b/>
          <w:bCs/>
          <w:sz w:val="24"/>
          <w:szCs w:val="24"/>
        </w:rPr>
        <w:tab/>
      </w:r>
    </w:p>
    <w:p w:rsidR="00CF5BA5" w:rsidRDefault="00CF5BA5" w:rsidP="00CF5BA5">
      <w:pPr>
        <w:pStyle w:val="ListParagraph"/>
        <w:numPr>
          <w:ilvl w:val="0"/>
          <w:numId w:val="12"/>
        </w:numPr>
        <w:rPr>
          <w:rFonts w:ascii="Times New Roman" w:hAnsi="Times New Roman" w:cs="Times New Roman"/>
          <w:sz w:val="24"/>
          <w:szCs w:val="24"/>
        </w:rPr>
      </w:pPr>
      <w:r w:rsidRPr="00CF5BA5">
        <w:rPr>
          <w:rFonts w:ascii="Times New Roman" w:hAnsi="Times New Roman" w:cs="Times New Roman"/>
          <w:sz w:val="24"/>
          <w:szCs w:val="24"/>
        </w:rPr>
        <w:t>the legal description of the property;</w:t>
      </w:r>
      <w:r>
        <w:rPr>
          <w:rFonts w:ascii="Times New Roman" w:hAnsi="Times New Roman" w:cs="Times New Roman"/>
          <w:sz w:val="24"/>
          <w:szCs w:val="24"/>
        </w:rPr>
        <w:br/>
      </w:r>
    </w:p>
    <w:p w:rsidR="00CF5BA5" w:rsidRPr="00CF5BA5" w:rsidRDefault="00CF5BA5" w:rsidP="00CF5BA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 statement that the property continues to be a derelict property;</w:t>
      </w:r>
    </w:p>
    <w:p w:rsidR="00CF5BA5" w:rsidRDefault="00CF5BA5" w:rsidP="00CF5BA5">
      <w:pPr>
        <w:rPr>
          <w:rFonts w:ascii="Times New Roman" w:hAnsi="Times New Roman" w:cs="Times New Roman"/>
          <w:sz w:val="24"/>
          <w:szCs w:val="24"/>
        </w:rPr>
      </w:pPr>
    </w:p>
    <w:p w:rsidR="00CF5BA5" w:rsidRDefault="00CF5BA5" w:rsidP="00CF5BA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 statement that if the property is not brought into compliance with the Vacant and Derelict Buildings By-law within Sixty (60) days, title to the above noted property may be issued in the name of the Rural Municipality of Prairie Lakes and the persons being served may be forever stopped and debarred from setting up claim to or in respect of the property; and</w:t>
      </w:r>
    </w:p>
    <w:p w:rsidR="00CF5BA5" w:rsidRPr="00CF5BA5" w:rsidRDefault="00CF5BA5" w:rsidP="00CF5BA5">
      <w:pPr>
        <w:pStyle w:val="ListParagraph"/>
        <w:rPr>
          <w:rFonts w:ascii="Times New Roman" w:hAnsi="Times New Roman" w:cs="Times New Roman"/>
          <w:sz w:val="24"/>
          <w:szCs w:val="24"/>
        </w:rPr>
      </w:pPr>
    </w:p>
    <w:p w:rsidR="00CF5BA5" w:rsidRDefault="00CF5BA5" w:rsidP="00CF5BA5">
      <w:pPr>
        <w:pStyle w:val="ListParagraph"/>
        <w:numPr>
          <w:ilvl w:val="0"/>
          <w:numId w:val="12"/>
        </w:num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statement that the person served with the notice has the right to have the Council review the Preliminary Building Order or the time period set out to bring the property into compliance, whereby the request to have the Council review the order must be made within 60 days after the second notice is served.</w:t>
      </w:r>
    </w:p>
    <w:p w:rsidR="00CF5BA5" w:rsidRPr="00CF5BA5" w:rsidRDefault="00CF5BA5" w:rsidP="00CF5BA5">
      <w:pPr>
        <w:pStyle w:val="ListParagraph"/>
        <w:rPr>
          <w:rFonts w:ascii="Times New Roman" w:hAnsi="Times New Roman" w:cs="Times New Roman"/>
          <w:sz w:val="24"/>
          <w:szCs w:val="24"/>
        </w:rPr>
      </w:pPr>
    </w:p>
    <w:p w:rsidR="00CF5BA5" w:rsidRDefault="00CF5BA5" w:rsidP="00CF5BA5">
      <w:pPr>
        <w:rPr>
          <w:rFonts w:ascii="Times New Roman" w:hAnsi="Times New Roman" w:cs="Times New Roman"/>
          <w:sz w:val="24"/>
          <w:szCs w:val="24"/>
        </w:rPr>
      </w:pPr>
      <w:r w:rsidRPr="00CF5BA5">
        <w:rPr>
          <w:rFonts w:ascii="Times New Roman" w:hAnsi="Times New Roman" w:cs="Times New Roman"/>
          <w:b/>
          <w:sz w:val="24"/>
          <w:szCs w:val="24"/>
        </w:rPr>
        <w:t>24.</w:t>
      </w:r>
      <w:r>
        <w:rPr>
          <w:rFonts w:ascii="Times New Roman" w:hAnsi="Times New Roman" w:cs="Times New Roman"/>
          <w:sz w:val="24"/>
          <w:szCs w:val="24"/>
        </w:rPr>
        <w:tab/>
        <w:t>The designated officer must ensure that a copy of the second notice is:</w:t>
      </w:r>
    </w:p>
    <w:p w:rsidR="00CF5BA5" w:rsidRDefault="00CF5BA5" w:rsidP="00CF5BA5">
      <w:pPr>
        <w:rPr>
          <w:rFonts w:ascii="Times New Roman" w:hAnsi="Times New Roman" w:cs="Times New Roman"/>
          <w:sz w:val="24"/>
          <w:szCs w:val="24"/>
        </w:rPr>
      </w:pPr>
    </w:p>
    <w:p w:rsidR="00CF5BA5" w:rsidRDefault="00CF5BA5" w:rsidP="00CF5BA5">
      <w:pPr>
        <w:ind w:left="1440" w:hanging="720"/>
        <w:rPr>
          <w:rFonts w:ascii="Times New Roman" w:hAnsi="Times New Roman" w:cs="Times New Roman"/>
          <w:sz w:val="24"/>
          <w:szCs w:val="24"/>
        </w:rPr>
      </w:pPr>
      <w:r w:rsidRPr="00CF5BA5">
        <w:rPr>
          <w:rFonts w:ascii="Times New Roman" w:hAnsi="Times New Roman" w:cs="Times New Roman"/>
          <w:b/>
          <w:sz w:val="24"/>
          <w:szCs w:val="24"/>
        </w:rPr>
        <w:t>(a)</w:t>
      </w:r>
      <w:r w:rsidRPr="00CF5BA5">
        <w:rPr>
          <w:rFonts w:ascii="Times New Roman" w:hAnsi="Times New Roman" w:cs="Times New Roman"/>
          <w:b/>
          <w:sz w:val="24"/>
          <w:szCs w:val="24"/>
        </w:rPr>
        <w:tab/>
      </w:r>
      <w:proofErr w:type="gramStart"/>
      <w:r>
        <w:rPr>
          <w:rFonts w:ascii="Times New Roman" w:hAnsi="Times New Roman" w:cs="Times New Roman"/>
          <w:sz w:val="24"/>
          <w:szCs w:val="24"/>
        </w:rPr>
        <w:t>promptly</w:t>
      </w:r>
      <w:proofErr w:type="gramEnd"/>
      <w:r>
        <w:rPr>
          <w:rFonts w:ascii="Times New Roman" w:hAnsi="Times New Roman" w:cs="Times New Roman"/>
          <w:sz w:val="24"/>
          <w:szCs w:val="24"/>
        </w:rPr>
        <w:t xml:space="preserve"> registered against the derelict property in the Morden Land Titles Office; and</w:t>
      </w:r>
    </w:p>
    <w:p w:rsidR="00CF5BA5" w:rsidRDefault="00CF5BA5" w:rsidP="00CF5BA5">
      <w:pPr>
        <w:ind w:left="1440" w:hanging="720"/>
        <w:rPr>
          <w:rFonts w:ascii="Times New Roman" w:hAnsi="Times New Roman" w:cs="Times New Roman"/>
          <w:sz w:val="24"/>
          <w:szCs w:val="24"/>
        </w:rPr>
      </w:pPr>
    </w:p>
    <w:p w:rsidR="00CF5BA5" w:rsidRDefault="00CF5BA5" w:rsidP="00CF5BA5">
      <w:pPr>
        <w:ind w:left="1440" w:hanging="720"/>
        <w:rPr>
          <w:rFonts w:ascii="Times New Roman" w:hAnsi="Times New Roman" w:cs="Times New Roman"/>
          <w:sz w:val="24"/>
          <w:szCs w:val="24"/>
        </w:rPr>
      </w:pPr>
      <w:r w:rsidRPr="00CF5BA5">
        <w:rPr>
          <w:rFonts w:ascii="Times New Roman" w:hAnsi="Times New Roman" w:cs="Times New Roman"/>
          <w:b/>
          <w:sz w:val="24"/>
          <w:szCs w:val="24"/>
        </w:rPr>
        <w:lastRenderedPageBreak/>
        <w:t>(b)</w:t>
      </w:r>
      <w:r w:rsidRPr="00CF5BA5">
        <w:rPr>
          <w:rFonts w:ascii="Times New Roman" w:hAnsi="Times New Roman" w:cs="Times New Roman"/>
          <w:b/>
          <w:sz w:val="24"/>
          <w:szCs w:val="24"/>
        </w:rPr>
        <w:tab/>
      </w:r>
      <w:proofErr w:type="gramStart"/>
      <w:r w:rsidRPr="00CF5BA5">
        <w:rPr>
          <w:rFonts w:ascii="Times New Roman" w:hAnsi="Times New Roman" w:cs="Times New Roman"/>
          <w:sz w:val="24"/>
          <w:szCs w:val="24"/>
        </w:rPr>
        <w:t>personally</w:t>
      </w:r>
      <w:proofErr w:type="gramEnd"/>
      <w:r>
        <w:rPr>
          <w:rFonts w:ascii="Times New Roman" w:hAnsi="Times New Roman" w:cs="Times New Roman"/>
          <w:sz w:val="24"/>
          <w:szCs w:val="24"/>
        </w:rPr>
        <w:t xml:space="preserve"> served on the registered owner of the derelict property and on every other person who, on the day the order is registered at Morden Land Titles Office, appears from the records to have an interest in the property.</w:t>
      </w:r>
    </w:p>
    <w:p w:rsidR="00CF5BA5" w:rsidRDefault="00CF5BA5" w:rsidP="00CF5BA5">
      <w:pPr>
        <w:rPr>
          <w:rFonts w:ascii="Times New Roman" w:hAnsi="Times New Roman" w:cs="Times New Roman"/>
          <w:sz w:val="24"/>
          <w:szCs w:val="24"/>
        </w:rPr>
      </w:pPr>
    </w:p>
    <w:p w:rsidR="00CF5BA5" w:rsidRDefault="00CF5BA5" w:rsidP="00CF5BA5">
      <w:pPr>
        <w:rPr>
          <w:rFonts w:ascii="Times New Roman" w:hAnsi="Times New Roman" w:cs="Times New Roman"/>
          <w:b/>
          <w:sz w:val="24"/>
          <w:szCs w:val="24"/>
        </w:rPr>
      </w:pPr>
      <w:r w:rsidRPr="00522DF3">
        <w:rPr>
          <w:rFonts w:ascii="Times New Roman" w:hAnsi="Times New Roman" w:cs="Times New Roman"/>
          <w:b/>
          <w:sz w:val="24"/>
          <w:szCs w:val="24"/>
        </w:rPr>
        <w:t>Substitution</w:t>
      </w:r>
      <w:r w:rsidR="00522DF3" w:rsidRPr="00522DF3">
        <w:rPr>
          <w:rFonts w:ascii="Times New Roman" w:hAnsi="Times New Roman" w:cs="Times New Roman"/>
          <w:b/>
          <w:sz w:val="24"/>
          <w:szCs w:val="24"/>
        </w:rPr>
        <w:t>al</w:t>
      </w:r>
      <w:r w:rsidRPr="00522DF3">
        <w:rPr>
          <w:rFonts w:ascii="Times New Roman" w:hAnsi="Times New Roman" w:cs="Times New Roman"/>
          <w:b/>
          <w:sz w:val="24"/>
          <w:szCs w:val="24"/>
        </w:rPr>
        <w:t xml:space="preserve"> Service of Orders</w:t>
      </w:r>
    </w:p>
    <w:p w:rsidR="00522DF3" w:rsidRDefault="00522DF3" w:rsidP="00CF5BA5">
      <w:pPr>
        <w:rPr>
          <w:rFonts w:ascii="Times New Roman" w:hAnsi="Times New Roman" w:cs="Times New Roman"/>
          <w:b/>
          <w:sz w:val="24"/>
          <w:szCs w:val="24"/>
        </w:rPr>
      </w:pPr>
    </w:p>
    <w:p w:rsidR="00522DF3" w:rsidRDefault="00522DF3" w:rsidP="00CF5BA5">
      <w:pPr>
        <w:rPr>
          <w:rFonts w:ascii="Times New Roman" w:hAnsi="Times New Roman" w:cs="Times New Roman"/>
          <w:sz w:val="24"/>
          <w:szCs w:val="24"/>
        </w:rPr>
      </w:pPr>
      <w:r>
        <w:rPr>
          <w:rFonts w:ascii="Times New Roman" w:hAnsi="Times New Roman" w:cs="Times New Roman"/>
          <w:b/>
          <w:sz w:val="24"/>
          <w:szCs w:val="24"/>
        </w:rPr>
        <w:t>25.</w:t>
      </w:r>
      <w:r>
        <w:rPr>
          <w:rFonts w:ascii="Times New Roman" w:hAnsi="Times New Roman" w:cs="Times New Roman"/>
          <w:sz w:val="24"/>
          <w:szCs w:val="24"/>
        </w:rPr>
        <w:tab/>
        <w:t xml:space="preserve">Where the RM is unable to effect personal service of an order, the Designated Officer may make application to the District </w:t>
      </w:r>
      <w:proofErr w:type="spellStart"/>
      <w:r>
        <w:rPr>
          <w:rFonts w:ascii="Times New Roman" w:hAnsi="Times New Roman" w:cs="Times New Roman"/>
          <w:sz w:val="24"/>
          <w:szCs w:val="24"/>
        </w:rPr>
        <w:t>Registar</w:t>
      </w:r>
      <w:proofErr w:type="spellEnd"/>
      <w:r>
        <w:rPr>
          <w:rFonts w:ascii="Times New Roman" w:hAnsi="Times New Roman" w:cs="Times New Roman"/>
          <w:sz w:val="24"/>
          <w:szCs w:val="24"/>
        </w:rPr>
        <w:t xml:space="preserve"> of the appropriate Land Titles Office for an order of substitutional service on such terms as the District Registrar deems appropriate.</w:t>
      </w:r>
    </w:p>
    <w:p w:rsidR="00522DF3" w:rsidRDefault="00522DF3" w:rsidP="00CF5BA5">
      <w:pPr>
        <w:rPr>
          <w:rFonts w:ascii="Times New Roman" w:hAnsi="Times New Roman" w:cs="Times New Roman"/>
          <w:sz w:val="24"/>
          <w:szCs w:val="24"/>
        </w:rPr>
      </w:pPr>
    </w:p>
    <w:p w:rsidR="00522DF3" w:rsidRDefault="00522DF3" w:rsidP="00CF5BA5">
      <w:pPr>
        <w:rPr>
          <w:rFonts w:ascii="Times New Roman" w:hAnsi="Times New Roman" w:cs="Times New Roman"/>
          <w:b/>
          <w:sz w:val="24"/>
          <w:szCs w:val="24"/>
        </w:rPr>
      </w:pPr>
      <w:r w:rsidRPr="00522DF3">
        <w:rPr>
          <w:rFonts w:ascii="Times New Roman" w:hAnsi="Times New Roman" w:cs="Times New Roman"/>
          <w:b/>
          <w:sz w:val="24"/>
          <w:szCs w:val="24"/>
        </w:rPr>
        <w:t>Application for Derelict Building Certificate</w:t>
      </w:r>
    </w:p>
    <w:p w:rsidR="00522DF3" w:rsidRDefault="00522DF3" w:rsidP="00CF5BA5">
      <w:pPr>
        <w:rPr>
          <w:rFonts w:ascii="Times New Roman" w:hAnsi="Times New Roman" w:cs="Times New Roman"/>
          <w:b/>
          <w:sz w:val="24"/>
          <w:szCs w:val="24"/>
        </w:rPr>
      </w:pPr>
    </w:p>
    <w:p w:rsidR="00522DF3" w:rsidRDefault="00522DF3" w:rsidP="00CF5BA5">
      <w:pPr>
        <w:rPr>
          <w:rFonts w:ascii="Times New Roman" w:hAnsi="Times New Roman" w:cs="Times New Roman"/>
          <w:sz w:val="24"/>
          <w:szCs w:val="24"/>
        </w:rPr>
      </w:pPr>
      <w:r>
        <w:rPr>
          <w:rFonts w:ascii="Times New Roman" w:hAnsi="Times New Roman" w:cs="Times New Roman"/>
          <w:b/>
          <w:sz w:val="24"/>
          <w:szCs w:val="24"/>
        </w:rPr>
        <w:t>26.</w:t>
      </w:r>
      <w:r>
        <w:rPr>
          <w:rFonts w:ascii="Times New Roman" w:hAnsi="Times New Roman" w:cs="Times New Roman"/>
          <w:b/>
          <w:sz w:val="24"/>
          <w:szCs w:val="24"/>
        </w:rPr>
        <w:tab/>
      </w:r>
      <w:r>
        <w:rPr>
          <w:rFonts w:ascii="Times New Roman" w:hAnsi="Times New Roman" w:cs="Times New Roman"/>
          <w:sz w:val="24"/>
          <w:szCs w:val="24"/>
        </w:rPr>
        <w:t>A Designated Officer may apply to the Council for a Derelict Building Certificate if:</w:t>
      </w:r>
    </w:p>
    <w:p w:rsidR="00522DF3" w:rsidRDefault="00522DF3" w:rsidP="00CF5BA5">
      <w:pPr>
        <w:rPr>
          <w:rFonts w:ascii="Times New Roman" w:hAnsi="Times New Roman" w:cs="Times New Roman"/>
          <w:sz w:val="24"/>
          <w:szCs w:val="24"/>
        </w:rPr>
      </w:pPr>
    </w:p>
    <w:p w:rsidR="00522DF3" w:rsidRDefault="00522DF3" w:rsidP="00522DF3">
      <w:pPr>
        <w:ind w:left="1440" w:hanging="720"/>
        <w:rPr>
          <w:rFonts w:ascii="Times New Roman" w:hAnsi="Times New Roman" w:cs="Times New Roman"/>
          <w:sz w:val="24"/>
          <w:szCs w:val="24"/>
        </w:rPr>
      </w:pPr>
      <w:r w:rsidRPr="00522DF3">
        <w:rPr>
          <w:rFonts w:ascii="Times New Roman" w:hAnsi="Times New Roman" w:cs="Times New Roman"/>
          <w:b/>
          <w:sz w:val="24"/>
          <w:szCs w:val="24"/>
        </w:rPr>
        <w:t>(a)</w:t>
      </w:r>
      <w:r>
        <w:rPr>
          <w:rFonts w:ascii="Times New Roman" w:hAnsi="Times New Roman" w:cs="Times New Roman"/>
          <w:sz w:val="24"/>
          <w:szCs w:val="24"/>
        </w:rPr>
        <w:tab/>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Preliminary Derelict Building Order and a second notice have been issued, registered and served in accordance with the provisions contained herein;</w:t>
      </w:r>
    </w:p>
    <w:p w:rsidR="00522DF3" w:rsidRDefault="00522DF3" w:rsidP="00522DF3">
      <w:pPr>
        <w:ind w:left="1440" w:hanging="720"/>
        <w:rPr>
          <w:rFonts w:ascii="Times New Roman" w:hAnsi="Times New Roman" w:cs="Times New Roman"/>
          <w:sz w:val="24"/>
          <w:szCs w:val="24"/>
        </w:rPr>
      </w:pPr>
    </w:p>
    <w:p w:rsidR="00522DF3" w:rsidRDefault="00522DF3" w:rsidP="00522DF3">
      <w:pPr>
        <w:ind w:left="1440" w:hanging="720"/>
        <w:rPr>
          <w:rFonts w:ascii="Times New Roman" w:hAnsi="Times New Roman" w:cs="Times New Roman"/>
          <w:sz w:val="24"/>
          <w:szCs w:val="24"/>
        </w:rPr>
      </w:pPr>
      <w:r w:rsidRPr="00522DF3">
        <w:rPr>
          <w:rFonts w:ascii="Times New Roman" w:hAnsi="Times New Roman" w:cs="Times New Roman"/>
          <w:b/>
          <w:sz w:val="24"/>
          <w:szCs w:val="24"/>
        </w:rPr>
        <w:t>(b)</w:t>
      </w:r>
      <w:r w:rsidRPr="00522DF3">
        <w:rPr>
          <w:rFonts w:ascii="Times New Roman" w:hAnsi="Times New Roman" w:cs="Times New Roman"/>
          <w:b/>
          <w:sz w:val="24"/>
          <w:szCs w:val="24"/>
        </w:rPr>
        <w:tab/>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time period for bringing the property into compliance with the Vacant and Derelict Building By-law provided in the second notice of the Preliminary Derelict Building Order has expired;</w:t>
      </w:r>
    </w:p>
    <w:p w:rsidR="00522DF3" w:rsidRDefault="00522DF3" w:rsidP="00522DF3">
      <w:pPr>
        <w:ind w:left="1440" w:hanging="720"/>
        <w:rPr>
          <w:rFonts w:ascii="Times New Roman" w:hAnsi="Times New Roman" w:cs="Times New Roman"/>
          <w:sz w:val="24"/>
          <w:szCs w:val="24"/>
        </w:rPr>
      </w:pPr>
    </w:p>
    <w:p w:rsidR="00522DF3" w:rsidRDefault="00522DF3" w:rsidP="00522DF3">
      <w:pPr>
        <w:ind w:left="1440" w:hanging="720"/>
        <w:rPr>
          <w:rFonts w:ascii="Times New Roman" w:hAnsi="Times New Roman" w:cs="Times New Roman"/>
          <w:sz w:val="24"/>
          <w:szCs w:val="24"/>
        </w:rPr>
      </w:pPr>
      <w:r w:rsidRPr="00522DF3">
        <w:rPr>
          <w:rFonts w:ascii="Times New Roman" w:hAnsi="Times New Roman" w:cs="Times New Roman"/>
          <w:b/>
          <w:sz w:val="24"/>
          <w:szCs w:val="24"/>
        </w:rPr>
        <w:t>(c)</w:t>
      </w:r>
      <w:r>
        <w:rPr>
          <w:rFonts w:ascii="Times New Roman" w:hAnsi="Times New Roman" w:cs="Times New Roman"/>
          <w:sz w:val="24"/>
          <w:szCs w:val="24"/>
        </w:rPr>
        <w:tab/>
        <w:t>the appeal period has expired, or if the Council has reviewed the order and confirmed same, or varied the order, but the order as varied, has not been complied with; and</w:t>
      </w:r>
    </w:p>
    <w:p w:rsidR="00522DF3" w:rsidRDefault="00522DF3" w:rsidP="00522DF3">
      <w:pPr>
        <w:ind w:left="1440" w:hanging="720"/>
        <w:rPr>
          <w:rFonts w:ascii="Times New Roman" w:hAnsi="Times New Roman" w:cs="Times New Roman"/>
          <w:sz w:val="24"/>
          <w:szCs w:val="24"/>
        </w:rPr>
      </w:pPr>
    </w:p>
    <w:p w:rsidR="00522DF3" w:rsidRDefault="00522DF3" w:rsidP="00522DF3">
      <w:pPr>
        <w:ind w:left="1440" w:hanging="720"/>
        <w:rPr>
          <w:rFonts w:ascii="Times New Roman" w:hAnsi="Times New Roman" w:cs="Times New Roman"/>
          <w:sz w:val="24"/>
          <w:szCs w:val="24"/>
        </w:rPr>
      </w:pPr>
      <w:r w:rsidRPr="00522DF3">
        <w:rPr>
          <w:rFonts w:ascii="Times New Roman" w:hAnsi="Times New Roman" w:cs="Times New Roman"/>
          <w:b/>
          <w:sz w:val="24"/>
          <w:szCs w:val="24"/>
        </w:rPr>
        <w:t>(d)</w:t>
      </w:r>
      <w:r>
        <w:rPr>
          <w:rFonts w:ascii="Times New Roman" w:hAnsi="Times New Roman" w:cs="Times New Roman"/>
          <w:sz w:val="24"/>
          <w:szCs w:val="24"/>
        </w:rPr>
        <w:tab/>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Designated Officer is satisfied that the property continues to be in contravention of the Vacant and Derelict Building By-law.</w:t>
      </w:r>
    </w:p>
    <w:p w:rsidR="00522DF3" w:rsidRDefault="00522DF3" w:rsidP="00522DF3">
      <w:pPr>
        <w:rPr>
          <w:rFonts w:ascii="Times New Roman" w:hAnsi="Times New Roman" w:cs="Times New Roman"/>
          <w:sz w:val="24"/>
          <w:szCs w:val="24"/>
        </w:rPr>
      </w:pPr>
    </w:p>
    <w:p w:rsidR="00522DF3" w:rsidRDefault="00522DF3" w:rsidP="00522DF3">
      <w:pPr>
        <w:rPr>
          <w:rFonts w:ascii="Times New Roman" w:hAnsi="Times New Roman" w:cs="Times New Roman"/>
          <w:sz w:val="24"/>
          <w:szCs w:val="24"/>
        </w:rPr>
      </w:pPr>
      <w:r>
        <w:rPr>
          <w:rFonts w:ascii="Times New Roman" w:hAnsi="Times New Roman" w:cs="Times New Roman"/>
          <w:b/>
          <w:sz w:val="24"/>
          <w:szCs w:val="24"/>
        </w:rPr>
        <w:t>27.</w:t>
      </w:r>
      <w:r>
        <w:rPr>
          <w:rFonts w:ascii="Times New Roman" w:hAnsi="Times New Roman" w:cs="Times New Roman"/>
          <w:sz w:val="24"/>
          <w:szCs w:val="24"/>
        </w:rPr>
        <w:tab/>
        <w:t>When applying for a Derelict Building Certificate, a Designated Officer must provide to the Council, a completed and sworn or affirmed statutory declaration in the form set out in Schedule “F” to this by-law.</w:t>
      </w:r>
    </w:p>
    <w:p w:rsidR="00522DF3" w:rsidRDefault="00522DF3" w:rsidP="00522DF3">
      <w:pPr>
        <w:rPr>
          <w:rFonts w:ascii="Times New Roman" w:hAnsi="Times New Roman" w:cs="Times New Roman"/>
          <w:sz w:val="24"/>
          <w:szCs w:val="24"/>
        </w:rPr>
      </w:pPr>
    </w:p>
    <w:p w:rsidR="00522DF3" w:rsidRDefault="00522DF3" w:rsidP="00522DF3">
      <w:pPr>
        <w:rPr>
          <w:rFonts w:ascii="Times New Roman" w:hAnsi="Times New Roman" w:cs="Times New Roman"/>
          <w:sz w:val="24"/>
          <w:szCs w:val="24"/>
        </w:rPr>
      </w:pPr>
      <w:r w:rsidRPr="00522DF3">
        <w:rPr>
          <w:rFonts w:ascii="Times New Roman" w:hAnsi="Times New Roman" w:cs="Times New Roman"/>
          <w:b/>
          <w:sz w:val="24"/>
          <w:szCs w:val="24"/>
        </w:rPr>
        <w:t>28.</w:t>
      </w:r>
      <w:r>
        <w:rPr>
          <w:rFonts w:ascii="Times New Roman" w:hAnsi="Times New Roman" w:cs="Times New Roman"/>
          <w:b/>
          <w:sz w:val="24"/>
          <w:szCs w:val="24"/>
        </w:rPr>
        <w:tab/>
      </w:r>
      <w:r>
        <w:rPr>
          <w:rFonts w:ascii="Times New Roman" w:hAnsi="Times New Roman" w:cs="Times New Roman"/>
          <w:sz w:val="24"/>
          <w:szCs w:val="24"/>
        </w:rPr>
        <w:t>The Council, upon receipt of an application for a Derelict Building Certificate, may, by resolution, issue the certificate if there is evidence that the property continues to be a derelict property; and in the opinion of the Council, there is a satisfactory plan for redeveloping the property.</w:t>
      </w:r>
    </w:p>
    <w:p w:rsidR="00522DF3" w:rsidRDefault="0071409F" w:rsidP="00522DF3">
      <w:pPr>
        <w:rPr>
          <w:rFonts w:ascii="Times New Roman" w:hAnsi="Times New Roman" w:cs="Times New Roman"/>
          <w:b/>
          <w:sz w:val="24"/>
          <w:szCs w:val="24"/>
        </w:rPr>
      </w:pPr>
      <w:r>
        <w:rPr>
          <w:rFonts w:ascii="Times New Roman" w:hAnsi="Times New Roman" w:cs="Times New Roman"/>
          <w:b/>
          <w:sz w:val="24"/>
          <w:szCs w:val="24"/>
        </w:rPr>
        <w:t>Application for Title</w:t>
      </w:r>
    </w:p>
    <w:p w:rsidR="0071409F" w:rsidRDefault="0071409F" w:rsidP="00522DF3">
      <w:pPr>
        <w:rPr>
          <w:rFonts w:ascii="Times New Roman" w:hAnsi="Times New Roman" w:cs="Times New Roman"/>
          <w:b/>
          <w:sz w:val="24"/>
          <w:szCs w:val="24"/>
        </w:rPr>
      </w:pPr>
    </w:p>
    <w:p w:rsidR="0071409F" w:rsidRDefault="0071409F" w:rsidP="00522DF3">
      <w:pPr>
        <w:rPr>
          <w:rFonts w:ascii="Times New Roman" w:hAnsi="Times New Roman" w:cs="Times New Roman"/>
          <w:sz w:val="24"/>
          <w:szCs w:val="24"/>
        </w:rPr>
      </w:pPr>
      <w:r>
        <w:rPr>
          <w:rFonts w:ascii="Times New Roman" w:hAnsi="Times New Roman" w:cs="Times New Roman"/>
          <w:b/>
          <w:sz w:val="24"/>
          <w:szCs w:val="24"/>
        </w:rPr>
        <w:lastRenderedPageBreak/>
        <w:t>29.</w:t>
      </w:r>
      <w:r>
        <w:rPr>
          <w:rFonts w:ascii="Times New Roman" w:hAnsi="Times New Roman" w:cs="Times New Roman"/>
          <w:b/>
          <w:sz w:val="24"/>
          <w:szCs w:val="24"/>
        </w:rPr>
        <w:tab/>
      </w:r>
      <w:r>
        <w:rPr>
          <w:rFonts w:ascii="Times New Roman" w:hAnsi="Times New Roman" w:cs="Times New Roman"/>
          <w:sz w:val="24"/>
          <w:szCs w:val="24"/>
        </w:rPr>
        <w:t>When a Derelict Building Certificate is issued, the Designated Officer may</w:t>
      </w:r>
    </w:p>
    <w:p w:rsidR="0071409F" w:rsidRDefault="0071409F" w:rsidP="00522DF3">
      <w:pPr>
        <w:rPr>
          <w:rFonts w:ascii="Times New Roman" w:hAnsi="Times New Roman" w:cs="Times New Roman"/>
          <w:sz w:val="24"/>
          <w:szCs w:val="24"/>
        </w:rPr>
      </w:pPr>
    </w:p>
    <w:p w:rsidR="0071409F" w:rsidRDefault="0071409F" w:rsidP="0071409F">
      <w:pPr>
        <w:ind w:left="1440" w:hanging="720"/>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b/>
          <w:sz w:val="24"/>
          <w:szCs w:val="24"/>
        </w:rPr>
        <w:tab/>
      </w:r>
      <w:proofErr w:type="gramStart"/>
      <w:r>
        <w:rPr>
          <w:rFonts w:ascii="Times New Roman" w:hAnsi="Times New Roman" w:cs="Times New Roman"/>
          <w:sz w:val="24"/>
          <w:szCs w:val="24"/>
        </w:rPr>
        <w:t>register</w:t>
      </w:r>
      <w:proofErr w:type="gramEnd"/>
      <w:r>
        <w:rPr>
          <w:rFonts w:ascii="Times New Roman" w:hAnsi="Times New Roman" w:cs="Times New Roman"/>
          <w:sz w:val="24"/>
          <w:szCs w:val="24"/>
        </w:rPr>
        <w:t xml:space="preserve"> the certificate against the derelict property in the appropriate Land Titles Office; and</w:t>
      </w:r>
    </w:p>
    <w:p w:rsidR="0071409F" w:rsidRDefault="0071409F" w:rsidP="0071409F">
      <w:pPr>
        <w:ind w:left="1440" w:hanging="720"/>
        <w:rPr>
          <w:rFonts w:ascii="Times New Roman" w:hAnsi="Times New Roman" w:cs="Times New Roman"/>
          <w:sz w:val="24"/>
          <w:szCs w:val="24"/>
        </w:rPr>
      </w:pPr>
    </w:p>
    <w:p w:rsidR="0071409F" w:rsidRDefault="0071409F" w:rsidP="0071409F">
      <w:pPr>
        <w:ind w:left="1440" w:hanging="720"/>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b/>
          <w:sz w:val="24"/>
          <w:szCs w:val="24"/>
        </w:rPr>
        <w:tab/>
      </w:r>
      <w:proofErr w:type="gramStart"/>
      <w:r>
        <w:rPr>
          <w:rFonts w:ascii="Times New Roman" w:hAnsi="Times New Roman" w:cs="Times New Roman"/>
          <w:sz w:val="24"/>
          <w:szCs w:val="24"/>
        </w:rPr>
        <w:t>apply</w:t>
      </w:r>
      <w:proofErr w:type="gramEnd"/>
      <w:r>
        <w:rPr>
          <w:rFonts w:ascii="Times New Roman" w:hAnsi="Times New Roman" w:cs="Times New Roman"/>
          <w:sz w:val="24"/>
          <w:szCs w:val="24"/>
        </w:rPr>
        <w:t xml:space="preserve"> to the District Registrar for title to the derelict property to be issued in the name of the Rural Municipality of Prairie Lakes.</w:t>
      </w:r>
    </w:p>
    <w:p w:rsidR="0071409F" w:rsidRDefault="0071409F" w:rsidP="0071409F">
      <w:pPr>
        <w:rPr>
          <w:rFonts w:ascii="Times New Roman" w:hAnsi="Times New Roman" w:cs="Times New Roman"/>
          <w:sz w:val="24"/>
          <w:szCs w:val="24"/>
        </w:rPr>
      </w:pPr>
    </w:p>
    <w:p w:rsidR="0071409F" w:rsidRDefault="0071409F" w:rsidP="0071409F">
      <w:pPr>
        <w:rPr>
          <w:rFonts w:ascii="Times New Roman" w:hAnsi="Times New Roman" w:cs="Times New Roman"/>
          <w:sz w:val="24"/>
          <w:szCs w:val="24"/>
        </w:rPr>
      </w:pPr>
      <w:r>
        <w:rPr>
          <w:rFonts w:ascii="Times New Roman" w:hAnsi="Times New Roman" w:cs="Times New Roman"/>
          <w:b/>
          <w:sz w:val="24"/>
          <w:szCs w:val="24"/>
        </w:rPr>
        <w:t>30.</w:t>
      </w:r>
      <w:r>
        <w:rPr>
          <w:rFonts w:ascii="Times New Roman" w:hAnsi="Times New Roman" w:cs="Times New Roman"/>
          <w:b/>
          <w:sz w:val="24"/>
          <w:szCs w:val="24"/>
        </w:rPr>
        <w:tab/>
      </w:r>
      <w:r>
        <w:rPr>
          <w:rFonts w:ascii="Times New Roman" w:hAnsi="Times New Roman" w:cs="Times New Roman"/>
          <w:sz w:val="24"/>
          <w:szCs w:val="24"/>
        </w:rPr>
        <w:t>Application for title must be made within 120 days after the Council issued the Derelict Building Certificate.</w:t>
      </w:r>
    </w:p>
    <w:p w:rsidR="0071409F" w:rsidRDefault="0071409F" w:rsidP="0071409F">
      <w:pPr>
        <w:rPr>
          <w:rFonts w:ascii="Times New Roman" w:hAnsi="Times New Roman" w:cs="Times New Roman"/>
          <w:sz w:val="24"/>
          <w:szCs w:val="24"/>
        </w:rPr>
      </w:pPr>
    </w:p>
    <w:p w:rsidR="0071409F" w:rsidRDefault="0071409F" w:rsidP="0071409F">
      <w:pPr>
        <w:jc w:val="center"/>
        <w:rPr>
          <w:rFonts w:ascii="Times New Roman" w:hAnsi="Times New Roman" w:cs="Times New Roman"/>
          <w:sz w:val="24"/>
          <w:szCs w:val="24"/>
        </w:rPr>
      </w:pPr>
      <w:r>
        <w:rPr>
          <w:rFonts w:ascii="Times New Roman" w:hAnsi="Times New Roman" w:cs="Times New Roman"/>
          <w:b/>
          <w:sz w:val="24"/>
          <w:szCs w:val="24"/>
          <w:u w:val="single"/>
        </w:rPr>
        <w:t>PART V: ENACTMENT</w:t>
      </w:r>
    </w:p>
    <w:p w:rsidR="0071409F" w:rsidRDefault="0071409F" w:rsidP="0071409F">
      <w:pPr>
        <w:rPr>
          <w:rFonts w:ascii="Times New Roman" w:hAnsi="Times New Roman" w:cs="Times New Roman"/>
          <w:sz w:val="24"/>
          <w:szCs w:val="24"/>
        </w:rPr>
      </w:pPr>
    </w:p>
    <w:p w:rsidR="0071409F" w:rsidRDefault="0071409F" w:rsidP="0071409F">
      <w:pPr>
        <w:rPr>
          <w:rFonts w:ascii="Times New Roman" w:hAnsi="Times New Roman" w:cs="Times New Roman"/>
          <w:b/>
          <w:sz w:val="24"/>
          <w:szCs w:val="24"/>
        </w:rPr>
      </w:pPr>
      <w:r>
        <w:rPr>
          <w:rFonts w:ascii="Times New Roman" w:hAnsi="Times New Roman" w:cs="Times New Roman"/>
          <w:b/>
          <w:sz w:val="24"/>
          <w:szCs w:val="24"/>
        </w:rPr>
        <w:t>Repeal</w:t>
      </w:r>
      <w:r>
        <w:rPr>
          <w:rFonts w:ascii="Times New Roman" w:hAnsi="Times New Roman" w:cs="Times New Roman"/>
          <w:b/>
          <w:sz w:val="24"/>
          <w:szCs w:val="24"/>
        </w:rPr>
        <w:br/>
      </w:r>
    </w:p>
    <w:p w:rsidR="0071409F" w:rsidRDefault="0071409F" w:rsidP="0071409F">
      <w:pPr>
        <w:rPr>
          <w:rFonts w:ascii="Times New Roman" w:hAnsi="Times New Roman" w:cs="Times New Roman"/>
          <w:sz w:val="24"/>
          <w:szCs w:val="24"/>
        </w:rPr>
      </w:pPr>
      <w:r>
        <w:rPr>
          <w:rFonts w:ascii="Times New Roman" w:hAnsi="Times New Roman" w:cs="Times New Roman"/>
          <w:b/>
          <w:sz w:val="24"/>
          <w:szCs w:val="24"/>
        </w:rPr>
        <w:t>31.</w:t>
      </w:r>
      <w:r>
        <w:rPr>
          <w:rFonts w:ascii="Times New Roman" w:hAnsi="Times New Roman" w:cs="Times New Roman"/>
          <w:b/>
          <w:sz w:val="24"/>
          <w:szCs w:val="24"/>
        </w:rPr>
        <w:tab/>
      </w:r>
      <w:r>
        <w:rPr>
          <w:rFonts w:ascii="Times New Roman" w:hAnsi="Times New Roman" w:cs="Times New Roman"/>
          <w:sz w:val="24"/>
          <w:szCs w:val="24"/>
        </w:rPr>
        <w:t>Maintain Property and to Regulate Nuisances, Derelict, Abandoned and Unsightly Proper</w:t>
      </w:r>
      <w:r w:rsidR="00763C6C">
        <w:rPr>
          <w:rFonts w:ascii="Times New Roman" w:hAnsi="Times New Roman" w:cs="Times New Roman"/>
          <w:sz w:val="24"/>
          <w:szCs w:val="24"/>
        </w:rPr>
        <w:t>ty By-Law No. 23, 1988 (R.M. of Strathcona)</w:t>
      </w:r>
      <w:r>
        <w:rPr>
          <w:rFonts w:ascii="Times New Roman" w:hAnsi="Times New Roman" w:cs="Times New Roman"/>
          <w:sz w:val="24"/>
          <w:szCs w:val="24"/>
        </w:rPr>
        <w:t xml:space="preserve"> is hereby repealed.</w:t>
      </w: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r>
        <w:rPr>
          <w:rFonts w:ascii="Times New Roman" w:hAnsi="Times New Roman" w:cs="Times New Roman"/>
          <w:b/>
          <w:sz w:val="24"/>
          <w:szCs w:val="24"/>
        </w:rPr>
        <w:t xml:space="preserve">DONE AND PASSED </w:t>
      </w:r>
      <w:r w:rsidR="00763C6C">
        <w:rPr>
          <w:rFonts w:ascii="Times New Roman" w:hAnsi="Times New Roman" w:cs="Times New Roman"/>
          <w:sz w:val="24"/>
          <w:szCs w:val="24"/>
        </w:rPr>
        <w:t>as a By-L</w:t>
      </w:r>
      <w:r>
        <w:rPr>
          <w:rFonts w:ascii="Times New Roman" w:hAnsi="Times New Roman" w:cs="Times New Roman"/>
          <w:sz w:val="24"/>
          <w:szCs w:val="24"/>
        </w:rPr>
        <w:t>aw of the R.M. of Prairie Lakes in the Province of Manitob</w:t>
      </w:r>
      <w:r w:rsidR="002204CA">
        <w:rPr>
          <w:rFonts w:ascii="Times New Roman" w:hAnsi="Times New Roman" w:cs="Times New Roman"/>
          <w:sz w:val="24"/>
          <w:szCs w:val="24"/>
        </w:rPr>
        <w:t>a this 10</w:t>
      </w:r>
      <w:r w:rsidR="002204CA" w:rsidRPr="002204CA">
        <w:rPr>
          <w:rFonts w:ascii="Times New Roman" w:hAnsi="Times New Roman" w:cs="Times New Roman"/>
          <w:sz w:val="24"/>
          <w:szCs w:val="24"/>
          <w:vertAlign w:val="superscript"/>
        </w:rPr>
        <w:t>th</w:t>
      </w:r>
      <w:r w:rsidR="002204CA">
        <w:rPr>
          <w:rFonts w:ascii="Times New Roman" w:hAnsi="Times New Roman" w:cs="Times New Roman"/>
          <w:sz w:val="24"/>
          <w:szCs w:val="24"/>
        </w:rPr>
        <w:t xml:space="preserve"> day of June, </w:t>
      </w:r>
      <w:r>
        <w:rPr>
          <w:rFonts w:ascii="Times New Roman" w:hAnsi="Times New Roman" w:cs="Times New Roman"/>
          <w:sz w:val="24"/>
          <w:szCs w:val="24"/>
        </w:rPr>
        <w:t>2015</w:t>
      </w: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71409F" w:rsidRDefault="0071409F"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E506F1" w:rsidRDefault="00E506F1" w:rsidP="00E506F1"/>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861097" w:rsidRDefault="00861097"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p>
    <w:p w:rsidR="00B65E1C" w:rsidRDefault="00B65E1C" w:rsidP="0071409F">
      <w:pPr>
        <w:rPr>
          <w:rFonts w:ascii="Times New Roman" w:hAnsi="Times New Roman" w:cs="Times New Roman"/>
          <w:sz w:val="24"/>
          <w:szCs w:val="24"/>
        </w:rPr>
      </w:pPr>
      <w:bookmarkStart w:id="0" w:name="_GoBack"/>
      <w:bookmarkEnd w:id="0"/>
    </w:p>
    <w:p w:rsidR="00861097" w:rsidRDefault="00861097" w:rsidP="0071409F">
      <w:pPr>
        <w:rPr>
          <w:rFonts w:ascii="Times New Roman" w:hAnsi="Times New Roman" w:cs="Times New Roman"/>
          <w:sz w:val="24"/>
          <w:szCs w:val="24"/>
        </w:rPr>
      </w:pPr>
    </w:p>
    <w:p w:rsidR="00E506F1" w:rsidRDefault="00E506F1" w:rsidP="0071409F">
      <w:pPr>
        <w:rPr>
          <w:rFonts w:ascii="Times New Roman" w:hAnsi="Times New Roman" w:cs="Times New Roman"/>
          <w:sz w:val="24"/>
          <w:szCs w:val="24"/>
        </w:rPr>
      </w:pPr>
    </w:p>
    <w:p w:rsidR="00861097" w:rsidRDefault="00861097" w:rsidP="00861097">
      <w:pPr>
        <w:jc w:val="center"/>
        <w:rPr>
          <w:rFonts w:ascii="Times New Roman" w:hAnsi="Times New Roman" w:cs="Times New Roman"/>
          <w:b/>
          <w:sz w:val="24"/>
          <w:szCs w:val="24"/>
        </w:rPr>
      </w:pPr>
      <w:r>
        <w:rPr>
          <w:rFonts w:ascii="Times New Roman" w:hAnsi="Times New Roman" w:cs="Times New Roman"/>
          <w:b/>
          <w:sz w:val="24"/>
          <w:szCs w:val="24"/>
        </w:rPr>
        <w:t>SCHEDULE “A”</w:t>
      </w:r>
    </w:p>
    <w:p w:rsidR="00861097" w:rsidRDefault="00861097" w:rsidP="00861097">
      <w:pPr>
        <w:jc w:val="center"/>
        <w:rPr>
          <w:rFonts w:ascii="Times New Roman" w:hAnsi="Times New Roman" w:cs="Times New Roman"/>
          <w:b/>
          <w:sz w:val="24"/>
          <w:szCs w:val="24"/>
        </w:rPr>
      </w:pPr>
      <w:r>
        <w:rPr>
          <w:rFonts w:ascii="Times New Roman" w:hAnsi="Times New Roman" w:cs="Times New Roman"/>
          <w:b/>
          <w:sz w:val="24"/>
          <w:szCs w:val="24"/>
        </w:rPr>
        <w:t>TO BY-LAW NO. 32, 2015</w:t>
      </w:r>
    </w:p>
    <w:p w:rsidR="00861097" w:rsidRDefault="00861097" w:rsidP="00861097">
      <w:pPr>
        <w:jc w:val="center"/>
        <w:rPr>
          <w:rFonts w:ascii="Times New Roman" w:hAnsi="Times New Roman" w:cs="Times New Roman"/>
          <w:b/>
          <w:sz w:val="24"/>
          <w:szCs w:val="24"/>
        </w:rPr>
      </w:pPr>
      <w:r>
        <w:rPr>
          <w:rFonts w:ascii="Times New Roman" w:hAnsi="Times New Roman" w:cs="Times New Roman"/>
          <w:b/>
          <w:sz w:val="24"/>
          <w:szCs w:val="24"/>
        </w:rPr>
        <w:t>MAINTENANCE STANDARDS FOR VACANT BUILDINGS</w:t>
      </w:r>
    </w:p>
    <w:p w:rsidR="00861097" w:rsidRDefault="00861097" w:rsidP="00861097">
      <w:pPr>
        <w:rPr>
          <w:rFonts w:ascii="Times New Roman" w:hAnsi="Times New Roman" w:cs="Times New Roman"/>
          <w:b/>
          <w:sz w:val="24"/>
          <w:szCs w:val="24"/>
        </w:rPr>
      </w:pPr>
    </w:p>
    <w:p w:rsidR="00861097" w:rsidRDefault="00861097" w:rsidP="00861097">
      <w:pPr>
        <w:rPr>
          <w:rFonts w:ascii="Times New Roman" w:hAnsi="Times New Roman" w:cs="Times New Roman"/>
          <w:b/>
          <w:sz w:val="24"/>
          <w:szCs w:val="24"/>
        </w:rPr>
      </w:pPr>
      <w:r>
        <w:rPr>
          <w:rFonts w:ascii="Times New Roman" w:hAnsi="Times New Roman" w:cs="Times New Roman"/>
          <w:b/>
          <w:sz w:val="24"/>
          <w:szCs w:val="24"/>
        </w:rPr>
        <w:t>Foundation Walls and Foundation Supports</w:t>
      </w:r>
    </w:p>
    <w:p w:rsidR="00861097" w:rsidRDefault="00861097" w:rsidP="00861097">
      <w:pPr>
        <w:rPr>
          <w:rFonts w:ascii="Times New Roman" w:hAnsi="Times New Roman" w:cs="Times New Roman"/>
          <w:b/>
          <w:sz w:val="24"/>
          <w:szCs w:val="24"/>
        </w:rPr>
      </w:pPr>
    </w:p>
    <w:p w:rsidR="00861097" w:rsidRDefault="00861097" w:rsidP="00861097">
      <w:pPr>
        <w:ind w:left="720" w:hanging="720"/>
        <w:rPr>
          <w:rFonts w:ascii="Times New Roman" w:hAnsi="Times New Roman" w:cs="Times New Roman"/>
          <w:sz w:val="24"/>
          <w:szCs w:val="24"/>
        </w:rPr>
      </w:pPr>
      <w:r w:rsidRPr="00861097">
        <w:rPr>
          <w:rFonts w:ascii="Times New Roman" w:hAnsi="Times New Roman" w:cs="Times New Roman"/>
          <w:b/>
          <w:sz w:val="24"/>
          <w:szCs w:val="24"/>
        </w:rPr>
        <w:t>1.</w:t>
      </w:r>
      <w:r>
        <w:rPr>
          <w:rFonts w:ascii="Times New Roman" w:hAnsi="Times New Roman" w:cs="Times New Roman"/>
          <w:b/>
          <w:sz w:val="24"/>
          <w:szCs w:val="24"/>
        </w:rPr>
        <w:t xml:space="preserve"> </w:t>
      </w:r>
      <w:r w:rsidRPr="00861097">
        <w:rPr>
          <w:rFonts w:ascii="Times New Roman" w:hAnsi="Times New Roman" w:cs="Times New Roman"/>
          <w:b/>
          <w:sz w:val="24"/>
          <w:szCs w:val="24"/>
        </w:rPr>
        <w:t>(</w:t>
      </w:r>
      <w:proofErr w:type="gramStart"/>
      <w:r w:rsidRPr="00861097">
        <w:rPr>
          <w:rFonts w:ascii="Times New Roman" w:hAnsi="Times New Roman" w:cs="Times New Roman"/>
          <w:b/>
          <w:sz w:val="24"/>
          <w:szCs w:val="24"/>
        </w:rPr>
        <w:t>a</w:t>
      </w:r>
      <w:proofErr w:type="gramEnd"/>
      <w:r w:rsidRPr="00861097">
        <w:rPr>
          <w:rFonts w:ascii="Times New Roman" w:hAnsi="Times New Roman" w:cs="Times New Roman"/>
          <w:b/>
          <w:sz w:val="24"/>
          <w:szCs w:val="24"/>
        </w:rPr>
        <w:t>)</w:t>
      </w:r>
      <w:r>
        <w:rPr>
          <w:rFonts w:ascii="Times New Roman" w:hAnsi="Times New Roman" w:cs="Times New Roman"/>
          <w:sz w:val="24"/>
          <w:szCs w:val="24"/>
        </w:rPr>
        <w:tab/>
        <w:t>Every foundation wall forming part of a building shall be maintained in good repair and structurally sound so as to prevent undue settlement of the building or the entrance of moisture, insects or rodents. Where necessary the foundation walls shall be so maintained by shoring the walls, installing of subsoil drains at the footing, grouting masonry cracks and by parging and waterproofing.</w:t>
      </w:r>
    </w:p>
    <w:p w:rsidR="00861097" w:rsidRDefault="00861097" w:rsidP="00861097">
      <w:pPr>
        <w:ind w:left="720" w:hanging="720"/>
        <w:rPr>
          <w:rFonts w:ascii="Times New Roman" w:hAnsi="Times New Roman" w:cs="Times New Roman"/>
          <w:sz w:val="24"/>
          <w:szCs w:val="24"/>
        </w:rPr>
      </w:pPr>
    </w:p>
    <w:p w:rsidR="00861097" w:rsidRPr="00861097" w:rsidRDefault="00861097" w:rsidP="00861097">
      <w:pPr>
        <w:ind w:left="720" w:hanging="720"/>
        <w:rPr>
          <w:rFonts w:ascii="Times New Roman" w:hAnsi="Times New Roman" w:cs="Times New Roman"/>
          <w:sz w:val="24"/>
          <w:szCs w:val="24"/>
        </w:rPr>
      </w:pPr>
      <w:r w:rsidRPr="00861097">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861097">
        <w:rPr>
          <w:rFonts w:ascii="Times New Roman" w:hAnsi="Times New Roman" w:cs="Times New Roman"/>
          <w:b/>
          <w:sz w:val="24"/>
          <w:szCs w:val="24"/>
        </w:rPr>
        <w:t>(b)</w:t>
      </w:r>
      <w:r>
        <w:rPr>
          <w:rFonts w:ascii="Times New Roman" w:hAnsi="Times New Roman" w:cs="Times New Roman"/>
          <w:sz w:val="24"/>
          <w:szCs w:val="24"/>
        </w:rPr>
        <w:tab/>
      </w:r>
      <w:r w:rsidRPr="00861097">
        <w:rPr>
          <w:rFonts w:ascii="Times New Roman" w:hAnsi="Times New Roman" w:cs="Times New Roman"/>
          <w:sz w:val="24"/>
          <w:szCs w:val="24"/>
        </w:rPr>
        <w:t xml:space="preserve">Where any building is on a surface foundation and the inspector is of the opinion that there is settlement or rotting of the beams or joists to such a degree as to adversely affect the habitability if the building, he may require that the building be jacked up, </w:t>
      </w:r>
      <w:r w:rsidRPr="00861097">
        <w:rPr>
          <w:rFonts w:ascii="Times New Roman" w:hAnsi="Times New Roman" w:cs="Times New Roman"/>
          <w:sz w:val="24"/>
          <w:szCs w:val="24"/>
        </w:rPr>
        <w:lastRenderedPageBreak/>
        <w:t>floors be levelled, broken or rotted flooring be renewed, and a concrete surface foundation be constructed or concrete piers be installed in compliance with the provisions of the Municipality’s Building By-law.</w:t>
      </w:r>
    </w:p>
    <w:p w:rsidR="00861097" w:rsidRDefault="00861097" w:rsidP="00861097">
      <w:pPr>
        <w:ind w:left="720" w:hanging="720"/>
      </w:pPr>
    </w:p>
    <w:p w:rsidR="00D01685" w:rsidRPr="00D01685" w:rsidRDefault="00D01685" w:rsidP="00D01685">
      <w:pPr>
        <w:ind w:left="720" w:hanging="720"/>
        <w:rPr>
          <w:rFonts w:ascii="Times New Roman" w:hAnsi="Times New Roman" w:cs="Times New Roman"/>
          <w:sz w:val="24"/>
        </w:rPr>
      </w:pPr>
      <w:r w:rsidRPr="00D01685">
        <w:rPr>
          <w:rFonts w:ascii="Times New Roman" w:hAnsi="Times New Roman" w:cs="Times New Roman"/>
          <w:b/>
          <w:sz w:val="24"/>
        </w:rPr>
        <w:t xml:space="preserve">  </w:t>
      </w:r>
      <w:r>
        <w:rPr>
          <w:rFonts w:ascii="Times New Roman" w:hAnsi="Times New Roman" w:cs="Times New Roman"/>
          <w:sz w:val="24"/>
        </w:rPr>
        <w:t xml:space="preserve"> (c) </w:t>
      </w:r>
      <w:r>
        <w:rPr>
          <w:rFonts w:ascii="Times New Roman" w:hAnsi="Times New Roman" w:cs="Times New Roman"/>
          <w:sz w:val="24"/>
        </w:rPr>
        <w:tab/>
      </w:r>
      <w:r w:rsidRPr="00D01685">
        <w:rPr>
          <w:rFonts w:ascii="Times New Roman" w:hAnsi="Times New Roman" w:cs="Times New Roman"/>
          <w:sz w:val="24"/>
        </w:rPr>
        <w:t>Basement walls and floors shall be constructed of material impervious to ground or other external moisture factors. The floor shall be so constructed to a sewerage system or some other approved system.</w:t>
      </w:r>
    </w:p>
    <w:p w:rsidR="00D01685" w:rsidRDefault="00D01685" w:rsidP="00D01685">
      <w:pPr>
        <w:ind w:left="720" w:hanging="720"/>
      </w:pPr>
    </w:p>
    <w:p w:rsidR="00D01685" w:rsidRPr="00D01685" w:rsidRDefault="00D01685" w:rsidP="00D01685">
      <w:pPr>
        <w:ind w:left="720" w:hanging="720"/>
        <w:rPr>
          <w:rFonts w:ascii="Times New Roman" w:hAnsi="Times New Roman" w:cs="Times New Roman"/>
          <w:b/>
          <w:sz w:val="24"/>
        </w:rPr>
      </w:pPr>
      <w:r w:rsidRPr="00D01685">
        <w:rPr>
          <w:rFonts w:ascii="Times New Roman" w:hAnsi="Times New Roman" w:cs="Times New Roman"/>
          <w:b/>
          <w:sz w:val="24"/>
        </w:rPr>
        <w:t>Structurally Sound</w:t>
      </w:r>
    </w:p>
    <w:p w:rsidR="00D01685" w:rsidRPr="00D01685" w:rsidRDefault="00D01685" w:rsidP="00D01685">
      <w:pPr>
        <w:ind w:left="720" w:hanging="720"/>
        <w:rPr>
          <w:rFonts w:ascii="Times New Roman" w:hAnsi="Times New Roman" w:cs="Times New Roman"/>
          <w:b/>
          <w:sz w:val="24"/>
        </w:rPr>
      </w:pPr>
    </w:p>
    <w:p w:rsidR="00861097" w:rsidRDefault="00D01685" w:rsidP="00D01685">
      <w:pPr>
        <w:ind w:left="720" w:hanging="720"/>
        <w:rPr>
          <w:rFonts w:ascii="Times New Roman" w:hAnsi="Times New Roman" w:cs="Times New Roman"/>
          <w:sz w:val="24"/>
        </w:rPr>
      </w:pPr>
      <w:r w:rsidRPr="00D01685">
        <w:rPr>
          <w:rFonts w:ascii="Times New Roman" w:hAnsi="Times New Roman" w:cs="Times New Roman"/>
          <w:b/>
          <w:sz w:val="24"/>
        </w:rPr>
        <w:t>2. (</w:t>
      </w:r>
      <w:proofErr w:type="gramStart"/>
      <w:r w:rsidRPr="00D01685">
        <w:rPr>
          <w:rFonts w:ascii="Times New Roman" w:hAnsi="Times New Roman" w:cs="Times New Roman"/>
          <w:b/>
          <w:sz w:val="24"/>
        </w:rPr>
        <w:t>a</w:t>
      </w:r>
      <w:proofErr w:type="gramEnd"/>
      <w:r w:rsidRPr="00D01685">
        <w:rPr>
          <w:rFonts w:ascii="Times New Roman" w:hAnsi="Times New Roman" w:cs="Times New Roman"/>
          <w:b/>
          <w:sz w:val="24"/>
        </w:rPr>
        <w:t>)</w:t>
      </w:r>
      <w:r w:rsidRPr="00D01685">
        <w:rPr>
          <w:rFonts w:ascii="Times New Roman" w:hAnsi="Times New Roman" w:cs="Times New Roman"/>
          <w:b/>
          <w:sz w:val="24"/>
        </w:rPr>
        <w:tab/>
      </w:r>
      <w:r w:rsidRPr="00D01685">
        <w:rPr>
          <w:rFonts w:ascii="Times New Roman" w:hAnsi="Times New Roman" w:cs="Times New Roman"/>
          <w:sz w:val="24"/>
        </w:rPr>
        <w:t xml:space="preserve"> </w:t>
      </w:r>
      <w:r>
        <w:rPr>
          <w:rFonts w:ascii="Times New Roman" w:hAnsi="Times New Roman" w:cs="Times New Roman"/>
          <w:sz w:val="24"/>
        </w:rPr>
        <w:t>Basement, cellar or crawl space floors shall be maintained in good repair and structurally sound and where necessary shall be so maintained by the installation of subsoil drains at the footing, grouting cracks, parging and damp-proofing.</w:t>
      </w:r>
    </w:p>
    <w:p w:rsidR="00D01685" w:rsidRDefault="00D01685" w:rsidP="00D01685">
      <w:pPr>
        <w:ind w:left="720" w:hanging="720"/>
        <w:rPr>
          <w:rFonts w:ascii="Times New Roman" w:hAnsi="Times New Roman" w:cs="Times New Roman"/>
          <w:sz w:val="24"/>
        </w:rPr>
      </w:pPr>
    </w:p>
    <w:p w:rsidR="00D01685" w:rsidRDefault="00D01685" w:rsidP="00D01685">
      <w:pPr>
        <w:ind w:left="720" w:hanging="720"/>
        <w:rPr>
          <w:rFonts w:ascii="Times New Roman" w:hAnsi="Times New Roman" w:cs="Times New Roman"/>
          <w:sz w:val="24"/>
        </w:rPr>
      </w:pPr>
      <w:r w:rsidRPr="00D01685">
        <w:rPr>
          <w:rFonts w:ascii="Times New Roman" w:hAnsi="Times New Roman" w:cs="Times New Roman"/>
          <w:sz w:val="24"/>
        </w:rPr>
        <w:t xml:space="preserve">  </w:t>
      </w:r>
      <w:r>
        <w:rPr>
          <w:rFonts w:ascii="Times New Roman" w:hAnsi="Times New Roman" w:cs="Times New Roman"/>
          <w:sz w:val="24"/>
        </w:rPr>
        <w:t xml:space="preserve"> </w:t>
      </w:r>
      <w:r w:rsidRPr="00D01685">
        <w:rPr>
          <w:rFonts w:ascii="Times New Roman" w:hAnsi="Times New Roman" w:cs="Times New Roman"/>
          <w:b/>
          <w:sz w:val="24"/>
        </w:rPr>
        <w:t>(b)</w:t>
      </w:r>
      <w:r w:rsidRPr="00D01685">
        <w:rPr>
          <w:rFonts w:ascii="Times New Roman" w:hAnsi="Times New Roman" w:cs="Times New Roman"/>
          <w:b/>
          <w:sz w:val="24"/>
        </w:rPr>
        <w:tab/>
      </w:r>
      <w:r>
        <w:rPr>
          <w:rFonts w:ascii="Times New Roman" w:hAnsi="Times New Roman" w:cs="Times New Roman"/>
          <w:sz w:val="24"/>
        </w:rPr>
        <w:t xml:space="preserve">Every part of a building shall be maintained in a structurally sound condition so as to be capable </w:t>
      </w:r>
      <w:r w:rsidR="00364A4A">
        <w:rPr>
          <w:rFonts w:ascii="Times New Roman" w:hAnsi="Times New Roman" w:cs="Times New Roman"/>
          <w:sz w:val="24"/>
        </w:rPr>
        <w:t>of sustaining safely its own weight and any load to which it may be subject.</w:t>
      </w:r>
    </w:p>
    <w:p w:rsidR="00364A4A" w:rsidRDefault="00364A4A" w:rsidP="00D01685">
      <w:pPr>
        <w:ind w:left="720" w:hanging="720"/>
        <w:rPr>
          <w:rFonts w:ascii="Times New Roman" w:hAnsi="Times New Roman" w:cs="Times New Roman"/>
          <w:sz w:val="24"/>
        </w:rPr>
      </w:pPr>
    </w:p>
    <w:p w:rsidR="00364A4A" w:rsidRDefault="00364A4A" w:rsidP="00D01685">
      <w:pPr>
        <w:ind w:left="720" w:hanging="720"/>
        <w:rPr>
          <w:rFonts w:ascii="Times New Roman" w:hAnsi="Times New Roman" w:cs="Times New Roman"/>
          <w:sz w:val="24"/>
        </w:rPr>
      </w:pPr>
      <w:r>
        <w:rPr>
          <w:rFonts w:ascii="Times New Roman" w:hAnsi="Times New Roman" w:cs="Times New Roman"/>
          <w:sz w:val="24"/>
        </w:rPr>
        <w:t xml:space="preserve">   </w:t>
      </w:r>
      <w:r w:rsidRPr="008E1C7A">
        <w:rPr>
          <w:rFonts w:ascii="Times New Roman" w:hAnsi="Times New Roman" w:cs="Times New Roman"/>
          <w:b/>
          <w:sz w:val="24"/>
        </w:rPr>
        <w:t>(c)</w:t>
      </w:r>
      <w:r>
        <w:rPr>
          <w:rFonts w:ascii="Times New Roman" w:hAnsi="Times New Roman" w:cs="Times New Roman"/>
          <w:sz w:val="24"/>
        </w:rPr>
        <w:tab/>
        <w:t>Materials which have been damaged or show evidence of rot or other deterioration shall be repaired or replaced.</w:t>
      </w:r>
    </w:p>
    <w:p w:rsidR="008E1C7A" w:rsidRDefault="008E1C7A" w:rsidP="00D01685">
      <w:pPr>
        <w:ind w:left="720" w:hanging="720"/>
        <w:rPr>
          <w:rFonts w:ascii="Times New Roman" w:hAnsi="Times New Roman" w:cs="Times New Roman"/>
          <w:sz w:val="24"/>
        </w:rPr>
      </w:pPr>
    </w:p>
    <w:p w:rsidR="008E1C7A" w:rsidRDefault="008E1C7A" w:rsidP="00D01685">
      <w:pPr>
        <w:ind w:left="720" w:hanging="720"/>
        <w:rPr>
          <w:rFonts w:ascii="Times New Roman" w:hAnsi="Times New Roman" w:cs="Times New Roman"/>
          <w:sz w:val="24"/>
        </w:rPr>
      </w:pPr>
      <w:r>
        <w:rPr>
          <w:rFonts w:ascii="Times New Roman" w:hAnsi="Times New Roman" w:cs="Times New Roman"/>
          <w:sz w:val="24"/>
        </w:rPr>
        <w:t xml:space="preserve">   </w:t>
      </w:r>
      <w:r w:rsidRPr="008E1C7A">
        <w:rPr>
          <w:rFonts w:ascii="Times New Roman" w:hAnsi="Times New Roman" w:cs="Times New Roman"/>
          <w:b/>
          <w:sz w:val="24"/>
        </w:rPr>
        <w:t>(d)</w:t>
      </w:r>
      <w:r>
        <w:rPr>
          <w:rFonts w:ascii="Times New Roman" w:hAnsi="Times New Roman" w:cs="Times New Roman"/>
          <w:b/>
          <w:sz w:val="24"/>
        </w:rPr>
        <w:tab/>
      </w:r>
      <w:r>
        <w:rPr>
          <w:rFonts w:ascii="Times New Roman" w:hAnsi="Times New Roman" w:cs="Times New Roman"/>
          <w:sz w:val="24"/>
        </w:rPr>
        <w:t>The Authority Having Jurisdiction</w:t>
      </w:r>
      <w:r w:rsidR="008927B2">
        <w:rPr>
          <w:rFonts w:ascii="Times New Roman" w:hAnsi="Times New Roman" w:cs="Times New Roman"/>
          <w:sz w:val="24"/>
        </w:rPr>
        <w:t xml:space="preserve"> may require that a structural analysis of the building be carried out by a Professional Structural Engineer licensed to practice in the Province of Manitoba.</w:t>
      </w:r>
    </w:p>
    <w:p w:rsidR="008927B2" w:rsidRDefault="008927B2" w:rsidP="00D01685">
      <w:pPr>
        <w:ind w:left="720" w:hanging="720"/>
        <w:rPr>
          <w:rFonts w:ascii="Times New Roman" w:hAnsi="Times New Roman" w:cs="Times New Roman"/>
          <w:sz w:val="24"/>
        </w:rPr>
      </w:pPr>
    </w:p>
    <w:p w:rsidR="008927B2" w:rsidRDefault="008927B2" w:rsidP="00D01685">
      <w:pPr>
        <w:ind w:left="720" w:hanging="720"/>
        <w:rPr>
          <w:rFonts w:ascii="Times New Roman" w:hAnsi="Times New Roman" w:cs="Times New Roman"/>
          <w:b/>
          <w:sz w:val="24"/>
        </w:rPr>
      </w:pPr>
      <w:r>
        <w:rPr>
          <w:rFonts w:ascii="Times New Roman" w:hAnsi="Times New Roman" w:cs="Times New Roman"/>
          <w:b/>
          <w:sz w:val="24"/>
        </w:rPr>
        <w:t>Exterior Walls</w:t>
      </w:r>
    </w:p>
    <w:p w:rsidR="008927B2" w:rsidRDefault="008927B2" w:rsidP="00D01685">
      <w:pPr>
        <w:ind w:left="720" w:hanging="720"/>
        <w:rPr>
          <w:rFonts w:ascii="Times New Roman" w:hAnsi="Times New Roman" w:cs="Times New Roman"/>
          <w:b/>
          <w:sz w:val="24"/>
        </w:rPr>
      </w:pPr>
    </w:p>
    <w:p w:rsidR="008927B2" w:rsidRDefault="008927B2" w:rsidP="00D01685">
      <w:pPr>
        <w:ind w:left="720" w:hanging="720"/>
        <w:rPr>
          <w:rFonts w:ascii="Times New Roman" w:hAnsi="Times New Roman" w:cs="Times New Roman"/>
          <w:sz w:val="24"/>
        </w:rPr>
      </w:pPr>
      <w:r>
        <w:rPr>
          <w:rFonts w:ascii="Times New Roman" w:hAnsi="Times New Roman" w:cs="Times New Roman"/>
          <w:b/>
          <w:sz w:val="24"/>
        </w:rPr>
        <w:t>3. (</w:t>
      </w:r>
      <w:proofErr w:type="gramStart"/>
      <w:r>
        <w:rPr>
          <w:rFonts w:ascii="Times New Roman" w:hAnsi="Times New Roman" w:cs="Times New Roman"/>
          <w:b/>
          <w:sz w:val="24"/>
        </w:rPr>
        <w:t>a</w:t>
      </w:r>
      <w:proofErr w:type="gramEnd"/>
      <w:r>
        <w:rPr>
          <w:rFonts w:ascii="Times New Roman" w:hAnsi="Times New Roman" w:cs="Times New Roman"/>
          <w:b/>
          <w:sz w:val="24"/>
        </w:rPr>
        <w:t>)</w:t>
      </w:r>
      <w:r>
        <w:rPr>
          <w:rFonts w:ascii="Times New Roman" w:hAnsi="Times New Roman" w:cs="Times New Roman"/>
          <w:b/>
          <w:sz w:val="24"/>
        </w:rPr>
        <w:tab/>
      </w:r>
      <w:r>
        <w:rPr>
          <w:rFonts w:ascii="Times New Roman" w:hAnsi="Times New Roman" w:cs="Times New Roman"/>
          <w:sz w:val="24"/>
        </w:rPr>
        <w:t>Every exterior wall shall be free of holes, breaks, loose or rotting boards or timbers, and any other conditions which might admit rodents, rain or dampness to the interior portions of the walls or the interior spaces of the dwellings. Such defective materials or objects shall be removed, repaired or replaced.</w:t>
      </w:r>
    </w:p>
    <w:p w:rsidR="008927B2" w:rsidRDefault="008927B2" w:rsidP="00D01685">
      <w:pPr>
        <w:ind w:left="720" w:hanging="720"/>
        <w:rPr>
          <w:rFonts w:ascii="Times New Roman" w:hAnsi="Times New Roman" w:cs="Times New Roman"/>
          <w:sz w:val="24"/>
        </w:rPr>
      </w:pPr>
    </w:p>
    <w:p w:rsidR="008927B2" w:rsidRDefault="008927B2" w:rsidP="008927B2">
      <w:pPr>
        <w:ind w:left="720" w:hanging="540"/>
        <w:rPr>
          <w:rFonts w:ascii="Times New Roman" w:hAnsi="Times New Roman" w:cs="Times New Roman"/>
          <w:sz w:val="24"/>
        </w:rPr>
      </w:pPr>
      <w:r w:rsidRPr="008927B2">
        <w:rPr>
          <w:rFonts w:ascii="Times New Roman" w:hAnsi="Times New Roman" w:cs="Times New Roman"/>
          <w:b/>
          <w:sz w:val="24"/>
        </w:rPr>
        <w:t>(b)</w:t>
      </w:r>
      <w:r>
        <w:rPr>
          <w:rFonts w:ascii="Times New Roman" w:hAnsi="Times New Roman" w:cs="Times New Roman"/>
          <w:sz w:val="24"/>
        </w:rPr>
        <w:tab/>
        <w:t>All exterior surfaces shall be of materials which provide adequate protection from the weather.</w:t>
      </w:r>
    </w:p>
    <w:p w:rsidR="008927B2" w:rsidRDefault="008927B2" w:rsidP="008927B2">
      <w:pPr>
        <w:ind w:left="720" w:hanging="540"/>
        <w:rPr>
          <w:rFonts w:ascii="Times New Roman" w:hAnsi="Times New Roman" w:cs="Times New Roman"/>
          <w:sz w:val="24"/>
        </w:rPr>
      </w:pPr>
    </w:p>
    <w:p w:rsidR="008927B2" w:rsidRDefault="008927B2" w:rsidP="008927B2">
      <w:pPr>
        <w:ind w:left="720" w:hanging="540"/>
        <w:rPr>
          <w:rFonts w:ascii="Times New Roman" w:hAnsi="Times New Roman" w:cs="Times New Roman"/>
          <w:sz w:val="24"/>
        </w:rPr>
      </w:pPr>
      <w:r w:rsidRPr="008927B2">
        <w:rPr>
          <w:rFonts w:ascii="Times New Roman" w:hAnsi="Times New Roman" w:cs="Times New Roman"/>
          <w:b/>
          <w:sz w:val="24"/>
        </w:rPr>
        <w:t>(c)</w:t>
      </w:r>
      <w:r w:rsidRPr="008927B2">
        <w:rPr>
          <w:rFonts w:ascii="Times New Roman" w:hAnsi="Times New Roman" w:cs="Times New Roman"/>
          <w:b/>
          <w:sz w:val="24"/>
        </w:rPr>
        <w:tab/>
      </w:r>
      <w:r>
        <w:rPr>
          <w:rFonts w:ascii="Times New Roman" w:hAnsi="Times New Roman" w:cs="Times New Roman"/>
          <w:sz w:val="24"/>
        </w:rPr>
        <w:t xml:space="preserve">The exterior walls and their components shall be maintained so as to prevent their deterioration due to weather and shall be so maintained by the restoring or repairing of the </w:t>
      </w:r>
      <w:r>
        <w:rPr>
          <w:rFonts w:ascii="Times New Roman" w:hAnsi="Times New Roman" w:cs="Times New Roman"/>
          <w:sz w:val="24"/>
        </w:rPr>
        <w:lastRenderedPageBreak/>
        <w:t>walls, coping or flashing, by the waterproofing of the joints and of the walls themselves, or be covered by a protective surface where this is necessary to resist deterioration of the structural surface.</w:t>
      </w:r>
    </w:p>
    <w:p w:rsidR="008927B2" w:rsidRDefault="008927B2" w:rsidP="008927B2">
      <w:pPr>
        <w:rPr>
          <w:rFonts w:ascii="Times New Roman" w:hAnsi="Times New Roman" w:cs="Times New Roman"/>
          <w:sz w:val="24"/>
        </w:rPr>
      </w:pPr>
    </w:p>
    <w:p w:rsidR="008927B2" w:rsidRDefault="008927B2" w:rsidP="008927B2">
      <w:pPr>
        <w:rPr>
          <w:rFonts w:ascii="Times New Roman" w:hAnsi="Times New Roman" w:cs="Times New Roman"/>
          <w:b/>
          <w:sz w:val="24"/>
        </w:rPr>
      </w:pPr>
      <w:r>
        <w:rPr>
          <w:rFonts w:ascii="Times New Roman" w:hAnsi="Times New Roman" w:cs="Times New Roman"/>
          <w:b/>
          <w:sz w:val="24"/>
        </w:rPr>
        <w:t>Roof</w:t>
      </w:r>
    </w:p>
    <w:p w:rsidR="008927B2" w:rsidRDefault="008927B2" w:rsidP="008927B2">
      <w:pPr>
        <w:rPr>
          <w:rFonts w:ascii="Times New Roman" w:hAnsi="Times New Roman" w:cs="Times New Roman"/>
          <w:b/>
          <w:sz w:val="24"/>
        </w:rPr>
      </w:pPr>
    </w:p>
    <w:p w:rsidR="008927B2" w:rsidRDefault="008927B2" w:rsidP="008927B2">
      <w:pPr>
        <w:ind w:left="720" w:hanging="720"/>
        <w:rPr>
          <w:rFonts w:ascii="Times New Roman" w:hAnsi="Times New Roman" w:cs="Times New Roman"/>
          <w:sz w:val="24"/>
        </w:rPr>
      </w:pPr>
      <w:r>
        <w:rPr>
          <w:rFonts w:ascii="Times New Roman" w:hAnsi="Times New Roman" w:cs="Times New Roman"/>
          <w:b/>
          <w:sz w:val="24"/>
        </w:rPr>
        <w:t>4. (</w:t>
      </w:r>
      <w:proofErr w:type="gramStart"/>
      <w:r>
        <w:rPr>
          <w:rFonts w:ascii="Times New Roman" w:hAnsi="Times New Roman" w:cs="Times New Roman"/>
          <w:b/>
          <w:sz w:val="24"/>
        </w:rPr>
        <w:t>a</w:t>
      </w:r>
      <w:proofErr w:type="gramEnd"/>
      <w:r>
        <w:rPr>
          <w:rFonts w:ascii="Times New Roman" w:hAnsi="Times New Roman" w:cs="Times New Roman"/>
          <w:b/>
          <w:sz w:val="24"/>
        </w:rPr>
        <w:t>)</w:t>
      </w:r>
      <w:r>
        <w:rPr>
          <w:rFonts w:ascii="Times New Roman" w:hAnsi="Times New Roman" w:cs="Times New Roman"/>
          <w:b/>
          <w:sz w:val="24"/>
        </w:rPr>
        <w:tab/>
      </w:r>
      <w:r>
        <w:rPr>
          <w:rFonts w:ascii="Times New Roman" w:hAnsi="Times New Roman" w:cs="Times New Roman"/>
          <w:sz w:val="24"/>
        </w:rPr>
        <w:t>A roof includes the facia board, soffit, cornice and flashing, and shall be maintained in a watertight condition so as to prevent leakage of water into the building. Without limiting the generality of this section, the maintenance required thereby includes the repairing of eavestroughing and rain water piping or using other suitable means.</w:t>
      </w:r>
    </w:p>
    <w:p w:rsidR="008927B2" w:rsidRDefault="008927B2" w:rsidP="008927B2">
      <w:pPr>
        <w:ind w:left="720" w:hanging="720"/>
        <w:rPr>
          <w:rFonts w:ascii="Times New Roman" w:hAnsi="Times New Roman" w:cs="Times New Roman"/>
          <w:sz w:val="24"/>
        </w:rPr>
      </w:pPr>
    </w:p>
    <w:p w:rsidR="008927B2" w:rsidRDefault="008927B2"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(b)</w:t>
      </w:r>
      <w:r>
        <w:rPr>
          <w:rFonts w:ascii="Times New Roman" w:hAnsi="Times New Roman" w:cs="Times New Roman"/>
          <w:b/>
          <w:sz w:val="24"/>
        </w:rPr>
        <w:tab/>
      </w:r>
      <w:r>
        <w:rPr>
          <w:rFonts w:ascii="Times New Roman" w:hAnsi="Times New Roman" w:cs="Times New Roman"/>
          <w:sz w:val="24"/>
        </w:rPr>
        <w:t>Where the protective surface of a roof consists of wood shingles they shall be maintained in good repair to resist their deterioration.</w:t>
      </w:r>
    </w:p>
    <w:p w:rsidR="008927B2" w:rsidRDefault="008927B2" w:rsidP="008927B2">
      <w:pPr>
        <w:ind w:left="720" w:hanging="720"/>
        <w:rPr>
          <w:rFonts w:ascii="Times New Roman" w:hAnsi="Times New Roman" w:cs="Times New Roman"/>
          <w:sz w:val="24"/>
        </w:rPr>
      </w:pPr>
    </w:p>
    <w:p w:rsidR="008927B2" w:rsidRDefault="008927B2"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(c)</w:t>
      </w:r>
      <w:r>
        <w:rPr>
          <w:rFonts w:ascii="Times New Roman" w:hAnsi="Times New Roman" w:cs="Times New Roman"/>
          <w:b/>
          <w:sz w:val="24"/>
        </w:rPr>
        <w:tab/>
      </w:r>
      <w:r>
        <w:rPr>
          <w:rFonts w:ascii="Times New Roman" w:hAnsi="Times New Roman" w:cs="Times New Roman"/>
          <w:sz w:val="24"/>
        </w:rPr>
        <w:t>Dangerous accumulations of snow or ice or both shall be removed from the roof of any building or part thereof.</w:t>
      </w:r>
    </w:p>
    <w:p w:rsidR="008927B2" w:rsidRDefault="008927B2" w:rsidP="008927B2">
      <w:pPr>
        <w:ind w:left="720" w:hanging="720"/>
        <w:rPr>
          <w:rFonts w:ascii="Times New Roman" w:hAnsi="Times New Roman" w:cs="Times New Roman"/>
          <w:sz w:val="24"/>
        </w:rPr>
      </w:pPr>
    </w:p>
    <w:p w:rsidR="00650A1C" w:rsidRDefault="00650A1C" w:rsidP="008927B2">
      <w:pPr>
        <w:ind w:left="720" w:hanging="720"/>
        <w:rPr>
          <w:rFonts w:ascii="Times New Roman" w:hAnsi="Times New Roman" w:cs="Times New Roman"/>
          <w:b/>
          <w:sz w:val="24"/>
        </w:rPr>
      </w:pPr>
      <w:r>
        <w:rPr>
          <w:rFonts w:ascii="Times New Roman" w:hAnsi="Times New Roman" w:cs="Times New Roman"/>
          <w:b/>
          <w:sz w:val="24"/>
        </w:rPr>
        <w:t>Doors and Windows</w:t>
      </w:r>
    </w:p>
    <w:p w:rsidR="00650A1C" w:rsidRDefault="00650A1C" w:rsidP="008927B2">
      <w:pPr>
        <w:ind w:left="720" w:hanging="720"/>
        <w:rPr>
          <w:rFonts w:ascii="Times New Roman" w:hAnsi="Times New Roman" w:cs="Times New Roman"/>
          <w:b/>
          <w:sz w:val="24"/>
        </w:rPr>
      </w:pPr>
    </w:p>
    <w:p w:rsidR="00650A1C" w:rsidRDefault="00650A1C" w:rsidP="008927B2">
      <w:pPr>
        <w:ind w:left="720" w:hanging="720"/>
        <w:rPr>
          <w:rFonts w:ascii="Times New Roman" w:hAnsi="Times New Roman" w:cs="Times New Roman"/>
          <w:sz w:val="24"/>
        </w:rPr>
      </w:pPr>
      <w:r>
        <w:rPr>
          <w:rFonts w:ascii="Times New Roman" w:hAnsi="Times New Roman" w:cs="Times New Roman"/>
          <w:b/>
          <w:sz w:val="24"/>
        </w:rPr>
        <w:t>5. (</w:t>
      </w:r>
      <w:proofErr w:type="gramStart"/>
      <w:r>
        <w:rPr>
          <w:rFonts w:ascii="Times New Roman" w:hAnsi="Times New Roman" w:cs="Times New Roman"/>
          <w:b/>
          <w:sz w:val="24"/>
        </w:rPr>
        <w:t>a</w:t>
      </w:r>
      <w:proofErr w:type="gramEnd"/>
      <w:r>
        <w:rPr>
          <w:rFonts w:ascii="Times New Roman" w:hAnsi="Times New Roman" w:cs="Times New Roman"/>
          <w:b/>
          <w:sz w:val="24"/>
        </w:rPr>
        <w:t>)</w:t>
      </w:r>
      <w:r>
        <w:rPr>
          <w:rFonts w:ascii="Times New Roman" w:hAnsi="Times New Roman" w:cs="Times New Roman"/>
          <w:b/>
          <w:sz w:val="24"/>
        </w:rPr>
        <w:tab/>
      </w:r>
      <w:r>
        <w:rPr>
          <w:rFonts w:ascii="Times New Roman" w:hAnsi="Times New Roman" w:cs="Times New Roman"/>
          <w:sz w:val="24"/>
        </w:rPr>
        <w:t xml:space="preserve">Every exterior door to a dwelling, every door to a dwelling unit or housekeeping dwelling unit, and every door to rooms occupied by </w:t>
      </w:r>
      <w:proofErr w:type="spellStart"/>
      <w:r>
        <w:rPr>
          <w:rFonts w:ascii="Times New Roman" w:hAnsi="Times New Roman" w:cs="Times New Roman"/>
          <w:sz w:val="24"/>
        </w:rPr>
        <w:t>roomers</w:t>
      </w:r>
      <w:proofErr w:type="spellEnd"/>
      <w:r>
        <w:rPr>
          <w:rFonts w:ascii="Times New Roman" w:hAnsi="Times New Roman" w:cs="Times New Roman"/>
          <w:sz w:val="24"/>
        </w:rPr>
        <w:t>, when closed, shall fit reasonably well within its frame and shall have hardware so as to be capable of being locked from both inside and outside.</w:t>
      </w:r>
    </w:p>
    <w:p w:rsidR="00650A1C" w:rsidRDefault="00650A1C" w:rsidP="008927B2">
      <w:pPr>
        <w:ind w:left="720" w:hanging="720"/>
        <w:rPr>
          <w:rFonts w:ascii="Times New Roman" w:hAnsi="Times New Roman" w:cs="Times New Roman"/>
          <w:sz w:val="24"/>
        </w:rPr>
      </w:pPr>
    </w:p>
    <w:p w:rsidR="00650A1C" w:rsidRDefault="00650A1C"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(b)</w:t>
      </w:r>
      <w:r>
        <w:rPr>
          <w:rFonts w:ascii="Times New Roman" w:hAnsi="Times New Roman" w:cs="Times New Roman"/>
          <w:sz w:val="24"/>
        </w:rPr>
        <w:tab/>
        <w:t>All windows intended to be opened shall have hardware so as to be capable of being locked or otherwise secured from the inside of the dwelling.</w:t>
      </w:r>
    </w:p>
    <w:p w:rsidR="00650A1C" w:rsidRDefault="00650A1C" w:rsidP="008927B2">
      <w:pPr>
        <w:ind w:left="720" w:hanging="720"/>
        <w:rPr>
          <w:rFonts w:ascii="Times New Roman" w:hAnsi="Times New Roman" w:cs="Times New Roman"/>
          <w:sz w:val="24"/>
        </w:rPr>
      </w:pPr>
    </w:p>
    <w:p w:rsidR="00650A1C" w:rsidRDefault="00650A1C"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(c)</w:t>
      </w:r>
      <w:r>
        <w:rPr>
          <w:rFonts w:ascii="Times New Roman" w:hAnsi="Times New Roman" w:cs="Times New Roman"/>
          <w:sz w:val="24"/>
        </w:rPr>
        <w:tab/>
        <w:t xml:space="preserve">All windows and doors, basement or cellar hatchways and their frames shall be constructed and maintained in such relation to wall construction as to completely exclude rain and substantially </w:t>
      </w:r>
      <w:r w:rsidR="000D0E28">
        <w:rPr>
          <w:rFonts w:ascii="Times New Roman" w:hAnsi="Times New Roman" w:cs="Times New Roman"/>
          <w:sz w:val="24"/>
        </w:rPr>
        <w:t>exclude wind from entering the structure. Every window shall be properly glazed.</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(d)</w:t>
      </w:r>
      <w:r>
        <w:rPr>
          <w:rFonts w:ascii="Times New Roman" w:hAnsi="Times New Roman" w:cs="Times New Roman"/>
          <w:sz w:val="24"/>
        </w:rPr>
        <w:tab/>
        <w:t>The inspector may when he deems necessary, require that doors, door frames, window frames, sashes and casings be renewed, or doors and windows be refitted, weather-stripping be installed, door and window hardware be renewed and reglazing be done.</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(e)</w:t>
      </w:r>
      <w:r>
        <w:rPr>
          <w:rFonts w:ascii="Times New Roman" w:hAnsi="Times New Roman" w:cs="Times New Roman"/>
          <w:sz w:val="24"/>
        </w:rPr>
        <w:tab/>
        <w:t xml:space="preserve">Every opening in an exterior wall that is used or required for ventilation or illumination, and is not protected by a window or door, and could permit the entry of rodents, or </w:t>
      </w:r>
      <w:r>
        <w:rPr>
          <w:rFonts w:ascii="Times New Roman" w:hAnsi="Times New Roman" w:cs="Times New Roman"/>
          <w:sz w:val="24"/>
        </w:rPr>
        <w:lastRenderedPageBreak/>
        <w:t>vermin shall be screened with wire mesh, metal grille, or other durable material, or otherwise protected so as to effectively prevent the entry of rodents or vermin.</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b/>
          <w:sz w:val="24"/>
        </w:rPr>
      </w:pPr>
      <w:r>
        <w:rPr>
          <w:rFonts w:ascii="Times New Roman" w:hAnsi="Times New Roman" w:cs="Times New Roman"/>
          <w:b/>
          <w:sz w:val="24"/>
        </w:rPr>
        <w:t>Screens and Storm Doors</w:t>
      </w:r>
    </w:p>
    <w:p w:rsidR="000D0E28" w:rsidRDefault="000D0E28" w:rsidP="008927B2">
      <w:pPr>
        <w:ind w:left="720" w:hanging="720"/>
        <w:rPr>
          <w:rFonts w:ascii="Times New Roman" w:hAnsi="Times New Roman" w:cs="Times New Roman"/>
          <w:b/>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b/>
          <w:sz w:val="24"/>
        </w:rPr>
        <w:t>6. (</w:t>
      </w:r>
      <w:proofErr w:type="gramStart"/>
      <w:r>
        <w:rPr>
          <w:rFonts w:ascii="Times New Roman" w:hAnsi="Times New Roman" w:cs="Times New Roman"/>
          <w:b/>
          <w:sz w:val="24"/>
        </w:rPr>
        <w:t>a</w:t>
      </w:r>
      <w:proofErr w:type="gramEnd"/>
      <w:r>
        <w:rPr>
          <w:rFonts w:ascii="Times New Roman" w:hAnsi="Times New Roman" w:cs="Times New Roman"/>
          <w:b/>
          <w:sz w:val="24"/>
        </w:rPr>
        <w:t>)</w:t>
      </w:r>
      <w:r>
        <w:rPr>
          <w:rFonts w:ascii="Times New Roman" w:hAnsi="Times New Roman" w:cs="Times New Roman"/>
          <w:b/>
          <w:sz w:val="24"/>
        </w:rPr>
        <w:tab/>
      </w:r>
      <w:r>
        <w:rPr>
          <w:rFonts w:ascii="Times New Roman" w:hAnsi="Times New Roman" w:cs="Times New Roman"/>
          <w:sz w:val="24"/>
        </w:rPr>
        <w:t>Close fitting sash screens shall be provided in all windows used for ventilating purposes from May 1 to November 1 in each year. Such screens shall have mesh of not less than number fourteen, and shall be maintained in good condition.</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(b)</w:t>
      </w:r>
      <w:r>
        <w:rPr>
          <w:rFonts w:ascii="Times New Roman" w:hAnsi="Times New Roman" w:cs="Times New Roman"/>
          <w:sz w:val="24"/>
        </w:rPr>
        <w:tab/>
        <w:t>Where considered necessary by an inspector, close fitting screen doors shall be provided and installed to exterior doorways and shall be maintained in good condition.</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(c)</w:t>
      </w:r>
      <w:r>
        <w:rPr>
          <w:rFonts w:ascii="Times New Roman" w:hAnsi="Times New Roman" w:cs="Times New Roman"/>
          <w:sz w:val="24"/>
        </w:rPr>
        <w:tab/>
        <w:t>Storm sashes used in windows required for ventilating purposes shall be provided with sliding or hinged sub-sashes or with any other opening device satisfactory to the inspector.</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(d)</w:t>
      </w:r>
      <w:r>
        <w:rPr>
          <w:rFonts w:ascii="Times New Roman" w:hAnsi="Times New Roman" w:cs="Times New Roman"/>
          <w:sz w:val="24"/>
        </w:rPr>
        <w:tab/>
        <w:t>Where storm windows are installed in a dwelling, such windows shall be kept in good repair and glazed.</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sz w:val="24"/>
        </w:rPr>
        <w:t xml:space="preserve">   </w:t>
      </w:r>
      <w:r w:rsidRPr="000D0E28">
        <w:rPr>
          <w:rFonts w:ascii="Times New Roman" w:hAnsi="Times New Roman" w:cs="Times New Roman"/>
          <w:b/>
          <w:sz w:val="24"/>
        </w:rPr>
        <w:t>(e)</w:t>
      </w:r>
      <w:r>
        <w:rPr>
          <w:rFonts w:ascii="Times New Roman" w:hAnsi="Times New Roman" w:cs="Times New Roman"/>
          <w:sz w:val="24"/>
        </w:rPr>
        <w:tab/>
        <w:t>Where considered necessary by an inspector, properly fitting storm doors or storm windows shall be provided in a dwelling.</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b/>
          <w:sz w:val="24"/>
        </w:rPr>
      </w:pPr>
      <w:r>
        <w:rPr>
          <w:rFonts w:ascii="Times New Roman" w:hAnsi="Times New Roman" w:cs="Times New Roman"/>
          <w:b/>
          <w:sz w:val="24"/>
        </w:rPr>
        <w:t>Porches, Sheds, Stairs</w:t>
      </w:r>
    </w:p>
    <w:p w:rsidR="000D0E28" w:rsidRDefault="000D0E28" w:rsidP="008927B2">
      <w:pPr>
        <w:ind w:left="720" w:hanging="720"/>
        <w:rPr>
          <w:rFonts w:ascii="Times New Roman" w:hAnsi="Times New Roman" w:cs="Times New Roman"/>
          <w:b/>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b/>
          <w:sz w:val="24"/>
        </w:rPr>
        <w:t>7.</w:t>
      </w:r>
      <w:r>
        <w:rPr>
          <w:rFonts w:ascii="Times New Roman" w:hAnsi="Times New Roman" w:cs="Times New Roman"/>
          <w:b/>
          <w:sz w:val="24"/>
        </w:rPr>
        <w:tab/>
      </w:r>
      <w:r>
        <w:rPr>
          <w:rFonts w:ascii="Times New Roman" w:hAnsi="Times New Roman" w:cs="Times New Roman"/>
          <w:sz w:val="24"/>
        </w:rPr>
        <w:t>Every porch, shed and stairway in, on or appurtenant to a building shall be maintained in good repair so that no component thereof is broken, loose, rotted, warped, out-of-plumb, off-level or out of alignment to which it was designed or constructed, or is without a protective surface.</w:t>
      </w:r>
    </w:p>
    <w:p w:rsidR="000D0E28" w:rsidRDefault="000D0E28" w:rsidP="008927B2">
      <w:pPr>
        <w:ind w:left="720" w:hanging="720"/>
        <w:rPr>
          <w:rFonts w:ascii="Times New Roman" w:hAnsi="Times New Roman" w:cs="Times New Roman"/>
          <w:sz w:val="24"/>
        </w:rPr>
      </w:pPr>
    </w:p>
    <w:p w:rsidR="000D0E28" w:rsidRDefault="000D0E28" w:rsidP="008927B2">
      <w:pPr>
        <w:ind w:left="720" w:hanging="720"/>
        <w:rPr>
          <w:rFonts w:ascii="Times New Roman" w:hAnsi="Times New Roman" w:cs="Times New Roman"/>
          <w:b/>
          <w:sz w:val="24"/>
        </w:rPr>
      </w:pPr>
      <w:r>
        <w:rPr>
          <w:rFonts w:ascii="Times New Roman" w:hAnsi="Times New Roman" w:cs="Times New Roman"/>
          <w:b/>
          <w:sz w:val="24"/>
        </w:rPr>
        <w:t>Guardrails</w:t>
      </w:r>
    </w:p>
    <w:p w:rsidR="000D0E28" w:rsidRDefault="000D0E28" w:rsidP="008927B2">
      <w:pPr>
        <w:ind w:left="720" w:hanging="720"/>
        <w:rPr>
          <w:rFonts w:ascii="Times New Roman" w:hAnsi="Times New Roman" w:cs="Times New Roman"/>
          <w:b/>
          <w:sz w:val="24"/>
        </w:rPr>
      </w:pPr>
    </w:p>
    <w:p w:rsidR="000D0E28" w:rsidRDefault="000D0E28" w:rsidP="008927B2">
      <w:pPr>
        <w:ind w:left="720" w:hanging="720"/>
        <w:rPr>
          <w:rFonts w:ascii="Times New Roman" w:hAnsi="Times New Roman" w:cs="Times New Roman"/>
          <w:sz w:val="24"/>
        </w:rPr>
      </w:pPr>
      <w:r>
        <w:rPr>
          <w:rFonts w:ascii="Times New Roman" w:hAnsi="Times New Roman" w:cs="Times New Roman"/>
          <w:b/>
          <w:sz w:val="24"/>
        </w:rPr>
        <w:t>8. (a)</w:t>
      </w:r>
      <w:r>
        <w:rPr>
          <w:rFonts w:ascii="Times New Roman" w:hAnsi="Times New Roman" w:cs="Times New Roman"/>
          <w:b/>
          <w:sz w:val="24"/>
        </w:rPr>
        <w:tab/>
      </w:r>
      <w:r>
        <w:rPr>
          <w:rFonts w:ascii="Times New Roman" w:hAnsi="Times New Roman" w:cs="Times New Roman"/>
          <w:sz w:val="24"/>
        </w:rPr>
        <w:t>Every interior stair that has more than three risers shall have the sides of the stair and the landing or floor level around the stair well enclosed by walls or protected by handrails or guards, except that a stair to an unfinished basement or cellar may have one unprotected side.</w:t>
      </w:r>
    </w:p>
    <w:p w:rsidR="000D0E28" w:rsidRDefault="00D65E2F" w:rsidP="008927B2">
      <w:pPr>
        <w:ind w:left="720" w:hanging="720"/>
        <w:rPr>
          <w:rFonts w:ascii="Times New Roman" w:hAnsi="Times New Roman" w:cs="Times New Roman"/>
          <w:sz w:val="24"/>
        </w:rPr>
      </w:pPr>
      <w:r>
        <w:rPr>
          <w:rFonts w:ascii="Times New Roman" w:hAnsi="Times New Roman" w:cs="Times New Roman"/>
          <w:b/>
          <w:sz w:val="24"/>
        </w:rPr>
        <w:t xml:space="preserve">   (b)</w:t>
      </w:r>
      <w:r>
        <w:rPr>
          <w:rFonts w:ascii="Times New Roman" w:hAnsi="Times New Roman" w:cs="Times New Roman"/>
          <w:b/>
          <w:sz w:val="24"/>
        </w:rPr>
        <w:tab/>
      </w:r>
      <w:r>
        <w:rPr>
          <w:rFonts w:ascii="Times New Roman" w:hAnsi="Times New Roman" w:cs="Times New Roman"/>
          <w:sz w:val="24"/>
        </w:rPr>
        <w:t xml:space="preserve">Handrails and guards for stairs shall be not less than 800 mm and not more than 920 mm above a line drawn through the outside edges of the stair </w:t>
      </w:r>
      <w:proofErr w:type="spellStart"/>
      <w:r>
        <w:rPr>
          <w:rFonts w:ascii="Times New Roman" w:hAnsi="Times New Roman" w:cs="Times New Roman"/>
          <w:sz w:val="24"/>
        </w:rPr>
        <w:t>nosings</w:t>
      </w:r>
      <w:proofErr w:type="spellEnd"/>
      <w:r>
        <w:rPr>
          <w:rFonts w:ascii="Times New Roman" w:hAnsi="Times New Roman" w:cs="Times New Roman"/>
          <w:sz w:val="24"/>
        </w:rPr>
        <w:t xml:space="preserve"> and 1020 mm above landings.</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(c)</w:t>
      </w:r>
      <w:r>
        <w:rPr>
          <w:rFonts w:ascii="Times New Roman" w:hAnsi="Times New Roman" w:cs="Times New Roman"/>
          <w:b/>
          <w:sz w:val="24"/>
        </w:rPr>
        <w:tab/>
      </w:r>
      <w:r>
        <w:rPr>
          <w:rFonts w:ascii="Times New Roman" w:hAnsi="Times New Roman" w:cs="Times New Roman"/>
          <w:sz w:val="24"/>
        </w:rPr>
        <w:t>Every exterior stair with more than 3 risers and every exterior landing or porch 600 mm or more above grade, and every balcony, mezzanine, gallery, raised walkway, and roof, to which access is provided for other than maintenance purposes, shall be protected by guards on all open sides.</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(d)</w:t>
      </w:r>
      <w:r>
        <w:rPr>
          <w:rFonts w:ascii="Times New Roman" w:hAnsi="Times New Roman" w:cs="Times New Roman"/>
          <w:sz w:val="24"/>
        </w:rPr>
        <w:tab/>
        <w:t>Guards around roofs shall be at least 1070 mm in height. All other guards shall be at least 920 mm in height.</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(e)</w:t>
      </w:r>
      <w:r>
        <w:rPr>
          <w:rFonts w:ascii="Times New Roman" w:hAnsi="Times New Roman" w:cs="Times New Roman"/>
          <w:b/>
          <w:sz w:val="24"/>
        </w:rPr>
        <w:tab/>
      </w:r>
      <w:r>
        <w:rPr>
          <w:rFonts w:ascii="Times New Roman" w:hAnsi="Times New Roman" w:cs="Times New Roman"/>
          <w:sz w:val="24"/>
        </w:rPr>
        <w:t>Openings through a guard shall be of a size as to prevent the passage of spherical objects having a diameter of 100 mm in residential occupancies and 200 mm in all other occupancies.</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(f)</w:t>
      </w:r>
      <w:r>
        <w:rPr>
          <w:rFonts w:ascii="Times New Roman" w:hAnsi="Times New Roman" w:cs="Times New Roman"/>
          <w:b/>
          <w:sz w:val="24"/>
        </w:rPr>
        <w:tab/>
      </w:r>
      <w:r>
        <w:rPr>
          <w:rFonts w:ascii="Times New Roman" w:hAnsi="Times New Roman" w:cs="Times New Roman"/>
          <w:sz w:val="24"/>
        </w:rPr>
        <w:t>All handrails and guards shall be maintained in good repair firmly attached so as to provide adequate protection against accident and injury.</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b/>
          <w:sz w:val="24"/>
        </w:rPr>
      </w:pPr>
      <w:r>
        <w:rPr>
          <w:rFonts w:ascii="Times New Roman" w:hAnsi="Times New Roman" w:cs="Times New Roman"/>
          <w:b/>
          <w:sz w:val="24"/>
        </w:rPr>
        <w:t>Walls and Ceilings</w:t>
      </w:r>
    </w:p>
    <w:p w:rsidR="00D65E2F" w:rsidRDefault="00D65E2F" w:rsidP="008927B2">
      <w:pPr>
        <w:ind w:left="720" w:hanging="720"/>
        <w:rPr>
          <w:rFonts w:ascii="Times New Roman" w:hAnsi="Times New Roman" w:cs="Times New Roman"/>
          <w:b/>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b/>
          <w:sz w:val="24"/>
        </w:rPr>
        <w:t>9. (</w:t>
      </w:r>
      <w:proofErr w:type="gramStart"/>
      <w:r>
        <w:rPr>
          <w:rFonts w:ascii="Times New Roman" w:hAnsi="Times New Roman" w:cs="Times New Roman"/>
          <w:b/>
          <w:sz w:val="24"/>
        </w:rPr>
        <w:t>a</w:t>
      </w:r>
      <w:proofErr w:type="gramEnd"/>
      <w:r>
        <w:rPr>
          <w:rFonts w:ascii="Times New Roman" w:hAnsi="Times New Roman" w:cs="Times New Roman"/>
          <w:b/>
          <w:sz w:val="24"/>
        </w:rPr>
        <w:t>)</w:t>
      </w:r>
      <w:r>
        <w:rPr>
          <w:rFonts w:ascii="Times New Roman" w:hAnsi="Times New Roman" w:cs="Times New Roman"/>
          <w:b/>
          <w:sz w:val="24"/>
        </w:rPr>
        <w:tab/>
      </w:r>
      <w:r>
        <w:rPr>
          <w:rFonts w:ascii="Times New Roman" w:hAnsi="Times New Roman" w:cs="Times New Roman"/>
          <w:sz w:val="24"/>
        </w:rPr>
        <w:t>Every wall and ceiling in a dwelling shall be maintained in good condition and free from holes, large cracks, loose plaster and accident hazards.</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(b)</w:t>
      </w:r>
      <w:r>
        <w:rPr>
          <w:rFonts w:ascii="Times New Roman" w:hAnsi="Times New Roman" w:cs="Times New Roman"/>
          <w:b/>
          <w:sz w:val="24"/>
        </w:rPr>
        <w:tab/>
      </w:r>
      <w:r>
        <w:rPr>
          <w:rFonts w:ascii="Times New Roman" w:hAnsi="Times New Roman" w:cs="Times New Roman"/>
          <w:sz w:val="24"/>
        </w:rPr>
        <w:t>The inspector where he deems necessary may require that wood trim be renewed.</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b/>
          <w:sz w:val="24"/>
        </w:rPr>
      </w:pPr>
      <w:r>
        <w:rPr>
          <w:rFonts w:ascii="Times New Roman" w:hAnsi="Times New Roman" w:cs="Times New Roman"/>
          <w:b/>
          <w:sz w:val="24"/>
        </w:rPr>
        <w:t>Floors</w:t>
      </w:r>
    </w:p>
    <w:p w:rsidR="00D65E2F" w:rsidRDefault="00D65E2F" w:rsidP="008927B2">
      <w:pPr>
        <w:ind w:left="720" w:hanging="720"/>
        <w:rPr>
          <w:rFonts w:ascii="Times New Roman" w:hAnsi="Times New Roman" w:cs="Times New Roman"/>
          <w:b/>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b/>
          <w:sz w:val="24"/>
        </w:rPr>
        <w:t>10. (</w:t>
      </w:r>
      <w:proofErr w:type="gramStart"/>
      <w:r>
        <w:rPr>
          <w:rFonts w:ascii="Times New Roman" w:hAnsi="Times New Roman" w:cs="Times New Roman"/>
          <w:b/>
          <w:sz w:val="24"/>
        </w:rPr>
        <w:t>a</w:t>
      </w:r>
      <w:proofErr w:type="gramEnd"/>
      <w:r>
        <w:rPr>
          <w:rFonts w:ascii="Times New Roman" w:hAnsi="Times New Roman" w:cs="Times New Roman"/>
          <w:b/>
          <w:sz w:val="24"/>
        </w:rPr>
        <w:t>)</w:t>
      </w:r>
      <w:r>
        <w:rPr>
          <w:rFonts w:ascii="Times New Roman" w:hAnsi="Times New Roman" w:cs="Times New Roman"/>
          <w:b/>
          <w:sz w:val="24"/>
        </w:rPr>
        <w:tab/>
      </w:r>
      <w:r>
        <w:rPr>
          <w:rFonts w:ascii="Times New Roman" w:hAnsi="Times New Roman" w:cs="Times New Roman"/>
          <w:sz w:val="24"/>
        </w:rPr>
        <w:t>Every floor shall be free of loose, warped, protruding or rotting floor boards, shall be free of wide dirt-harbouring holes or cracks and other defects that are fire or accident hazards, and shall be maintained in a clean and sanitary condition.</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(b)</w:t>
      </w:r>
      <w:r>
        <w:rPr>
          <w:rFonts w:ascii="Times New Roman" w:hAnsi="Times New Roman" w:cs="Times New Roman"/>
          <w:b/>
          <w:sz w:val="24"/>
        </w:rPr>
        <w:tab/>
      </w:r>
      <w:r>
        <w:rPr>
          <w:rFonts w:ascii="Times New Roman" w:hAnsi="Times New Roman" w:cs="Times New Roman"/>
          <w:sz w:val="24"/>
        </w:rPr>
        <w:t>Floor coverings shall be in good repair, well fitted and capable of being easily kept clean.</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b/>
          <w:sz w:val="24"/>
        </w:rPr>
        <w:t>(c)</w:t>
      </w:r>
      <w:r>
        <w:rPr>
          <w:rFonts w:ascii="Times New Roman" w:hAnsi="Times New Roman" w:cs="Times New Roman"/>
          <w:b/>
          <w:sz w:val="24"/>
        </w:rPr>
        <w:tab/>
      </w:r>
      <w:r>
        <w:rPr>
          <w:rFonts w:ascii="Times New Roman" w:hAnsi="Times New Roman" w:cs="Times New Roman"/>
          <w:sz w:val="24"/>
        </w:rPr>
        <w:t>The floor and walls to a height of 400 mm above the floor or bathtub, of every bathroom, shower room and toilet room shall be maintained reasonably resistant to water and in such condition as to permit easy cleaning.</w:t>
      </w:r>
    </w:p>
    <w:p w:rsidR="00D65E2F" w:rsidRDefault="00D65E2F" w:rsidP="008927B2">
      <w:pPr>
        <w:ind w:left="720" w:hanging="720"/>
        <w:rPr>
          <w:rFonts w:ascii="Times New Roman" w:hAnsi="Times New Roman" w:cs="Times New Roman"/>
          <w:sz w:val="24"/>
        </w:rPr>
      </w:pPr>
    </w:p>
    <w:p w:rsidR="00D65E2F" w:rsidRDefault="00D65E2F" w:rsidP="008927B2">
      <w:pPr>
        <w:ind w:left="720" w:hanging="720"/>
        <w:rPr>
          <w:rFonts w:ascii="Times New Roman" w:hAnsi="Times New Roman" w:cs="Times New Roman"/>
          <w:b/>
          <w:sz w:val="24"/>
        </w:rPr>
      </w:pPr>
      <w:r>
        <w:rPr>
          <w:rFonts w:ascii="Times New Roman" w:hAnsi="Times New Roman" w:cs="Times New Roman"/>
          <w:b/>
          <w:sz w:val="24"/>
        </w:rPr>
        <w:t>Sewage and Drainage</w:t>
      </w:r>
    </w:p>
    <w:p w:rsidR="00D65E2F" w:rsidRDefault="00D65E2F" w:rsidP="008927B2">
      <w:pPr>
        <w:ind w:left="720" w:hanging="720"/>
        <w:rPr>
          <w:rFonts w:ascii="Times New Roman" w:hAnsi="Times New Roman" w:cs="Times New Roman"/>
          <w:b/>
          <w:sz w:val="24"/>
        </w:rPr>
      </w:pPr>
    </w:p>
    <w:p w:rsidR="00D65E2F" w:rsidRDefault="00D65E2F" w:rsidP="008927B2">
      <w:pPr>
        <w:ind w:left="720" w:hanging="720"/>
        <w:rPr>
          <w:rFonts w:ascii="Times New Roman" w:hAnsi="Times New Roman" w:cs="Times New Roman"/>
          <w:sz w:val="24"/>
        </w:rPr>
      </w:pPr>
      <w:r>
        <w:rPr>
          <w:rFonts w:ascii="Times New Roman" w:hAnsi="Times New Roman" w:cs="Times New Roman"/>
          <w:b/>
          <w:sz w:val="24"/>
        </w:rPr>
        <w:lastRenderedPageBreak/>
        <w:t>11. (a)</w:t>
      </w:r>
      <w:r>
        <w:rPr>
          <w:rFonts w:ascii="Times New Roman" w:hAnsi="Times New Roman" w:cs="Times New Roman"/>
          <w:sz w:val="24"/>
        </w:rPr>
        <w:tab/>
        <w:t>No roof drainage or surface drainage shall be discharged on stairs or neighbouring property and all such drainage shall be conveyed so as not to cause dampness in the walls, ceilings, or floors of any portion of the building itself or any adjacent building.</w:t>
      </w:r>
    </w:p>
    <w:p w:rsidR="00AC5E94" w:rsidRPr="00D65E2F" w:rsidRDefault="00AC5E94" w:rsidP="008927B2">
      <w:pPr>
        <w:ind w:left="720" w:hanging="720"/>
        <w:rPr>
          <w:rFonts w:ascii="Times New Roman" w:hAnsi="Times New Roman" w:cs="Times New Roman"/>
          <w:sz w:val="24"/>
        </w:rPr>
      </w:pPr>
    </w:p>
    <w:p w:rsidR="008927B2" w:rsidRDefault="00AC5E94" w:rsidP="00AC5E94">
      <w:pPr>
        <w:ind w:left="720" w:hanging="360"/>
        <w:rPr>
          <w:rFonts w:ascii="Times New Roman" w:hAnsi="Times New Roman" w:cs="Times New Roman"/>
          <w:sz w:val="24"/>
        </w:rPr>
      </w:pPr>
      <w:r>
        <w:rPr>
          <w:rFonts w:ascii="Times New Roman" w:hAnsi="Times New Roman" w:cs="Times New Roman"/>
          <w:b/>
          <w:sz w:val="24"/>
        </w:rPr>
        <w:t>(b)</w:t>
      </w:r>
      <w:r>
        <w:rPr>
          <w:rFonts w:ascii="Times New Roman" w:hAnsi="Times New Roman" w:cs="Times New Roman"/>
          <w:sz w:val="24"/>
        </w:rPr>
        <w:tab/>
        <w:t>Sewage shall be discharged only into a sewerage system in accordance with the provisions of the Municipality’s Sewer By-law.</w:t>
      </w:r>
    </w:p>
    <w:p w:rsidR="00AC5E94" w:rsidRDefault="00AC5E94" w:rsidP="00AC5E94">
      <w:pPr>
        <w:ind w:left="720" w:hanging="360"/>
        <w:rPr>
          <w:rFonts w:ascii="Times New Roman" w:hAnsi="Times New Roman" w:cs="Times New Roman"/>
          <w:sz w:val="24"/>
        </w:rPr>
      </w:pPr>
    </w:p>
    <w:p w:rsidR="00AC5E94" w:rsidRDefault="00AC5E94" w:rsidP="00AC5E94">
      <w:pPr>
        <w:ind w:left="720" w:hanging="360"/>
        <w:rPr>
          <w:rFonts w:ascii="Times New Roman" w:hAnsi="Times New Roman" w:cs="Times New Roman"/>
          <w:sz w:val="24"/>
        </w:rPr>
      </w:pPr>
      <w:r>
        <w:rPr>
          <w:rFonts w:ascii="Times New Roman" w:hAnsi="Times New Roman" w:cs="Times New Roman"/>
          <w:b/>
          <w:sz w:val="24"/>
        </w:rPr>
        <w:t>(c)</w:t>
      </w:r>
      <w:r>
        <w:rPr>
          <w:rFonts w:ascii="Times New Roman" w:hAnsi="Times New Roman" w:cs="Times New Roman"/>
          <w:b/>
          <w:sz w:val="24"/>
        </w:rPr>
        <w:tab/>
      </w:r>
      <w:r>
        <w:rPr>
          <w:rFonts w:ascii="Times New Roman" w:hAnsi="Times New Roman" w:cs="Times New Roman"/>
          <w:sz w:val="24"/>
        </w:rPr>
        <w:t>Sewage shall not be discharged onto the surface of the ground whether into a natural or artificial drainage system or otherwise.</w:t>
      </w:r>
    </w:p>
    <w:p w:rsidR="00AC5E94" w:rsidRDefault="00AC5E94" w:rsidP="00AC5E94">
      <w:pPr>
        <w:ind w:left="720" w:hanging="360"/>
        <w:rPr>
          <w:rFonts w:ascii="Times New Roman" w:hAnsi="Times New Roman" w:cs="Times New Roman"/>
          <w:sz w:val="24"/>
        </w:rPr>
      </w:pPr>
    </w:p>
    <w:p w:rsidR="00AC5E94" w:rsidRDefault="00AC5E94" w:rsidP="00AC5E94">
      <w:pPr>
        <w:ind w:left="720" w:hanging="360"/>
        <w:rPr>
          <w:rFonts w:ascii="Times New Roman" w:hAnsi="Times New Roman" w:cs="Times New Roman"/>
          <w:sz w:val="24"/>
        </w:rPr>
      </w:pPr>
      <w:r>
        <w:rPr>
          <w:rFonts w:ascii="Times New Roman" w:hAnsi="Times New Roman" w:cs="Times New Roman"/>
          <w:b/>
          <w:sz w:val="24"/>
        </w:rPr>
        <w:t>(d)</w:t>
      </w:r>
      <w:r>
        <w:rPr>
          <w:rFonts w:ascii="Times New Roman" w:hAnsi="Times New Roman" w:cs="Times New Roman"/>
          <w:b/>
          <w:sz w:val="24"/>
        </w:rPr>
        <w:tab/>
      </w:r>
      <w:r>
        <w:rPr>
          <w:rFonts w:ascii="Times New Roman" w:hAnsi="Times New Roman" w:cs="Times New Roman"/>
          <w:sz w:val="24"/>
        </w:rPr>
        <w:t>Rainwater shall not be discharged into the municipal Sewerage System by means of conduit. Such drainage shall be directly or indirectly channelled into the storm sewer system or into surface drainage channels. Drainage by way of weeping tiles into the municipal Sewerage System shall not be allowed.</w:t>
      </w:r>
    </w:p>
    <w:p w:rsidR="00F5700C" w:rsidRDefault="00F5700C" w:rsidP="00AC5E94">
      <w:pPr>
        <w:ind w:left="720" w:hanging="360"/>
        <w:rPr>
          <w:rFonts w:ascii="Times New Roman" w:hAnsi="Times New Roman" w:cs="Times New Roman"/>
          <w:sz w:val="24"/>
        </w:rPr>
      </w:pPr>
    </w:p>
    <w:p w:rsidR="00F5700C" w:rsidRDefault="00F5700C" w:rsidP="00F5700C">
      <w:pPr>
        <w:rPr>
          <w:rFonts w:ascii="Times New Roman" w:hAnsi="Times New Roman" w:cs="Times New Roman"/>
          <w:b/>
          <w:sz w:val="24"/>
        </w:rPr>
      </w:pPr>
      <w:r>
        <w:rPr>
          <w:rFonts w:ascii="Times New Roman" w:hAnsi="Times New Roman" w:cs="Times New Roman"/>
          <w:b/>
          <w:sz w:val="24"/>
        </w:rPr>
        <w:t>Maintenance of Property</w:t>
      </w:r>
    </w:p>
    <w:p w:rsidR="00F5700C" w:rsidRDefault="00F5700C" w:rsidP="00AC5E94">
      <w:pPr>
        <w:ind w:left="720" w:hanging="360"/>
        <w:rPr>
          <w:rFonts w:ascii="Times New Roman" w:hAnsi="Times New Roman" w:cs="Times New Roman"/>
          <w:b/>
          <w:sz w:val="24"/>
        </w:rPr>
      </w:pPr>
    </w:p>
    <w:p w:rsidR="00F5700C" w:rsidRDefault="00F5700C" w:rsidP="00F5700C">
      <w:pPr>
        <w:rPr>
          <w:rFonts w:ascii="Times New Roman" w:hAnsi="Times New Roman" w:cs="Times New Roman"/>
          <w:sz w:val="24"/>
        </w:rPr>
      </w:pPr>
      <w:r>
        <w:rPr>
          <w:rFonts w:ascii="Times New Roman" w:hAnsi="Times New Roman" w:cs="Times New Roman"/>
          <w:b/>
          <w:sz w:val="24"/>
        </w:rPr>
        <w:t>12. (</w:t>
      </w:r>
      <w:proofErr w:type="gramStart"/>
      <w:r>
        <w:rPr>
          <w:rFonts w:ascii="Times New Roman" w:hAnsi="Times New Roman" w:cs="Times New Roman"/>
          <w:b/>
          <w:sz w:val="24"/>
        </w:rPr>
        <w:t>a</w:t>
      </w:r>
      <w:proofErr w:type="gramEnd"/>
      <w:r>
        <w:rPr>
          <w:rFonts w:ascii="Times New Roman" w:hAnsi="Times New Roman" w:cs="Times New Roman"/>
          <w:b/>
          <w:sz w:val="24"/>
        </w:rPr>
        <w:t>)</w:t>
      </w:r>
      <w:r w:rsidR="008E002A">
        <w:rPr>
          <w:rFonts w:ascii="Times New Roman" w:hAnsi="Times New Roman" w:cs="Times New Roman"/>
          <w:b/>
          <w:sz w:val="24"/>
        </w:rPr>
        <w:tab/>
      </w:r>
      <w:r w:rsidR="008E002A">
        <w:rPr>
          <w:rFonts w:ascii="Times New Roman" w:hAnsi="Times New Roman" w:cs="Times New Roman"/>
          <w:sz w:val="24"/>
        </w:rPr>
        <w:t>A property shall be kept free and clean from:</w:t>
      </w:r>
    </w:p>
    <w:p w:rsidR="00682862" w:rsidRDefault="00682862" w:rsidP="00F5700C">
      <w:pPr>
        <w:rPr>
          <w:rFonts w:ascii="Times New Roman" w:hAnsi="Times New Roman" w:cs="Times New Roman"/>
          <w:sz w:val="24"/>
        </w:rPr>
      </w:pPr>
    </w:p>
    <w:p w:rsidR="008E002A" w:rsidRDefault="008E002A" w:rsidP="00F5700C">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(1)</w:t>
      </w:r>
      <w:r>
        <w:rPr>
          <w:rFonts w:ascii="Times New Roman" w:hAnsi="Times New Roman" w:cs="Times New Roman"/>
          <w:sz w:val="24"/>
        </w:rPr>
        <w:tab/>
      </w:r>
      <w:proofErr w:type="gramStart"/>
      <w:r>
        <w:rPr>
          <w:rFonts w:ascii="Times New Roman" w:hAnsi="Times New Roman" w:cs="Times New Roman"/>
          <w:sz w:val="24"/>
        </w:rPr>
        <w:t>rubbish</w:t>
      </w:r>
      <w:proofErr w:type="gramEnd"/>
      <w:r>
        <w:rPr>
          <w:rFonts w:ascii="Times New Roman" w:hAnsi="Times New Roman" w:cs="Times New Roman"/>
          <w:sz w:val="24"/>
        </w:rPr>
        <w:t>, garbage, and other debris;</w:t>
      </w:r>
    </w:p>
    <w:p w:rsidR="00682862" w:rsidRDefault="008E002A" w:rsidP="00682862">
      <w:pPr>
        <w:pStyle w:val="NoSpacing"/>
        <w:ind w:firstLine="1440"/>
        <w:rPr>
          <w:rFonts w:ascii="Times New Roman" w:hAnsi="Times New Roman" w:cs="Times New Roman"/>
          <w:sz w:val="24"/>
          <w:szCs w:val="24"/>
        </w:rPr>
      </w:pPr>
      <w:r>
        <w:rPr>
          <w:rFonts w:ascii="Times New Roman" w:hAnsi="Times New Roman" w:cs="Times New Roman"/>
          <w:sz w:val="24"/>
        </w:rPr>
        <w:t>(2)</w:t>
      </w:r>
      <w:r>
        <w:rPr>
          <w:rFonts w:ascii="Times New Roman" w:hAnsi="Times New Roman" w:cs="Times New Roman"/>
          <w:sz w:val="24"/>
        </w:rPr>
        <w:tab/>
      </w:r>
      <w:proofErr w:type="gramStart"/>
      <w:r w:rsidR="00682862" w:rsidRPr="00D7373C">
        <w:rPr>
          <w:rFonts w:ascii="Times New Roman" w:hAnsi="Times New Roman" w:cs="Times New Roman"/>
          <w:sz w:val="24"/>
          <w:szCs w:val="24"/>
        </w:rPr>
        <w:t>wrecked</w:t>
      </w:r>
      <w:proofErr w:type="gramEnd"/>
      <w:r w:rsidR="00682862" w:rsidRPr="00D7373C">
        <w:rPr>
          <w:rFonts w:ascii="Times New Roman" w:hAnsi="Times New Roman" w:cs="Times New Roman"/>
          <w:sz w:val="24"/>
          <w:szCs w:val="24"/>
        </w:rPr>
        <w:t xml:space="preserve">, dismantled, partially dismantled, inoperative, discarded, </w:t>
      </w:r>
      <w:r w:rsidR="00682862" w:rsidRPr="00D7373C">
        <w:rPr>
          <w:rFonts w:ascii="Times New Roman" w:hAnsi="Times New Roman" w:cs="Times New Roman"/>
          <w:sz w:val="24"/>
          <w:szCs w:val="24"/>
        </w:rPr>
        <w:tab/>
      </w:r>
      <w:r w:rsidR="00682862" w:rsidRPr="00D7373C">
        <w:rPr>
          <w:rFonts w:ascii="Times New Roman" w:hAnsi="Times New Roman" w:cs="Times New Roman"/>
          <w:sz w:val="24"/>
          <w:szCs w:val="24"/>
        </w:rPr>
        <w:tab/>
      </w:r>
      <w:r w:rsidR="00682862" w:rsidRPr="00D7373C">
        <w:rPr>
          <w:rFonts w:ascii="Times New Roman" w:hAnsi="Times New Roman" w:cs="Times New Roman"/>
          <w:sz w:val="24"/>
          <w:szCs w:val="24"/>
        </w:rPr>
        <w:tab/>
      </w:r>
      <w:r w:rsidR="00682862" w:rsidRPr="00D7373C">
        <w:rPr>
          <w:rFonts w:ascii="Times New Roman" w:hAnsi="Times New Roman" w:cs="Times New Roman"/>
          <w:sz w:val="24"/>
          <w:szCs w:val="24"/>
        </w:rPr>
        <w:tab/>
      </w:r>
      <w:r w:rsidR="00682862">
        <w:rPr>
          <w:rFonts w:ascii="Times New Roman" w:hAnsi="Times New Roman" w:cs="Times New Roman"/>
          <w:sz w:val="24"/>
          <w:szCs w:val="24"/>
        </w:rPr>
        <w:tab/>
      </w:r>
      <w:r w:rsidR="00682862" w:rsidRPr="00D7373C">
        <w:rPr>
          <w:rFonts w:ascii="Times New Roman" w:hAnsi="Times New Roman" w:cs="Times New Roman"/>
          <w:sz w:val="24"/>
          <w:szCs w:val="24"/>
        </w:rPr>
        <w:t xml:space="preserve">abandoned or </w:t>
      </w:r>
      <w:r w:rsidR="00682862" w:rsidRPr="00D7373C">
        <w:rPr>
          <w:rFonts w:ascii="Times New Roman" w:hAnsi="Times New Roman" w:cs="Times New Roman"/>
          <w:sz w:val="24"/>
          <w:szCs w:val="24"/>
        </w:rPr>
        <w:tab/>
        <w:t xml:space="preserve">unused vehicles, trailers and other machinery or any parts </w:t>
      </w:r>
      <w:r w:rsidR="00682862" w:rsidRPr="00D7373C">
        <w:rPr>
          <w:rFonts w:ascii="Times New Roman" w:hAnsi="Times New Roman" w:cs="Times New Roman"/>
          <w:sz w:val="24"/>
          <w:szCs w:val="24"/>
        </w:rPr>
        <w:tab/>
      </w:r>
      <w:r w:rsidR="00682862" w:rsidRPr="00D7373C">
        <w:rPr>
          <w:rFonts w:ascii="Times New Roman" w:hAnsi="Times New Roman" w:cs="Times New Roman"/>
          <w:sz w:val="24"/>
          <w:szCs w:val="24"/>
        </w:rPr>
        <w:tab/>
      </w:r>
      <w:r w:rsidR="00682862" w:rsidRPr="00D7373C">
        <w:rPr>
          <w:rFonts w:ascii="Times New Roman" w:hAnsi="Times New Roman" w:cs="Times New Roman"/>
          <w:sz w:val="24"/>
          <w:szCs w:val="24"/>
        </w:rPr>
        <w:tab/>
      </w:r>
      <w:r w:rsidR="00682862" w:rsidRPr="00D7373C">
        <w:rPr>
          <w:rFonts w:ascii="Times New Roman" w:hAnsi="Times New Roman" w:cs="Times New Roman"/>
          <w:sz w:val="24"/>
          <w:szCs w:val="24"/>
        </w:rPr>
        <w:tab/>
        <w:t>thereof;</w:t>
      </w:r>
    </w:p>
    <w:p w:rsidR="00682862" w:rsidRPr="00D7373C" w:rsidRDefault="00682862" w:rsidP="00682862">
      <w:pPr>
        <w:pStyle w:val="NoSpacing"/>
        <w:ind w:firstLine="1440"/>
        <w:rPr>
          <w:rFonts w:ascii="Times New Roman" w:hAnsi="Times New Roman" w:cs="Times New Roman"/>
          <w:sz w:val="24"/>
          <w:szCs w:val="24"/>
        </w:rPr>
      </w:pPr>
    </w:p>
    <w:p w:rsidR="008E002A" w:rsidRDefault="00682862" w:rsidP="00682862">
      <w:pPr>
        <w:ind w:left="2160" w:hanging="720"/>
        <w:rPr>
          <w:rFonts w:ascii="Times New Roman" w:hAnsi="Times New Roman" w:cs="Times New Roman"/>
          <w:sz w:val="24"/>
        </w:rPr>
      </w:pPr>
      <w:r>
        <w:rPr>
          <w:rFonts w:ascii="Times New Roman" w:hAnsi="Times New Roman" w:cs="Times New Roman"/>
          <w:sz w:val="24"/>
        </w:rPr>
        <w:t xml:space="preserve"> </w:t>
      </w:r>
      <w:r w:rsidR="008E002A">
        <w:rPr>
          <w:rFonts w:ascii="Times New Roman" w:hAnsi="Times New Roman" w:cs="Times New Roman"/>
          <w:sz w:val="24"/>
        </w:rPr>
        <w:t>(3)</w:t>
      </w:r>
      <w:r w:rsidR="008E002A">
        <w:rPr>
          <w:rFonts w:ascii="Times New Roman" w:hAnsi="Times New Roman" w:cs="Times New Roman"/>
          <w:sz w:val="24"/>
        </w:rPr>
        <w:tab/>
      </w:r>
      <w:proofErr w:type="gramStart"/>
      <w:r w:rsidR="008E002A">
        <w:rPr>
          <w:rFonts w:ascii="Times New Roman" w:hAnsi="Times New Roman" w:cs="Times New Roman"/>
          <w:sz w:val="24"/>
        </w:rPr>
        <w:t>objects</w:t>
      </w:r>
      <w:proofErr w:type="gramEnd"/>
      <w:r w:rsidR="008E002A">
        <w:rPr>
          <w:rFonts w:ascii="Times New Roman" w:hAnsi="Times New Roman" w:cs="Times New Roman"/>
          <w:sz w:val="24"/>
        </w:rPr>
        <w:t xml:space="preserve"> and conditions, including holes and excavations, that are health, fire or accident hazards.</w:t>
      </w:r>
    </w:p>
    <w:p w:rsidR="008E002A" w:rsidRDefault="00050751" w:rsidP="008E002A">
      <w:pPr>
        <w:rPr>
          <w:rFonts w:ascii="Times New Roman" w:hAnsi="Times New Roman" w:cs="Times New Roman"/>
          <w:sz w:val="24"/>
        </w:rPr>
      </w:pPr>
      <w:r>
        <w:rPr>
          <w:rFonts w:ascii="Times New Roman" w:hAnsi="Times New Roman" w:cs="Times New Roman"/>
          <w:sz w:val="24"/>
        </w:rPr>
        <w:t xml:space="preserve">     </w:t>
      </w:r>
    </w:p>
    <w:p w:rsidR="00050751" w:rsidRDefault="00050751" w:rsidP="00050751">
      <w:pPr>
        <w:ind w:left="720" w:hanging="720"/>
        <w:rPr>
          <w:rFonts w:ascii="Times New Roman" w:hAnsi="Times New Roman" w:cs="Times New Roman"/>
          <w:b/>
          <w:sz w:val="24"/>
        </w:rPr>
      </w:pPr>
      <w:r>
        <w:rPr>
          <w:rFonts w:ascii="Times New Roman" w:hAnsi="Times New Roman" w:cs="Times New Roman"/>
          <w:sz w:val="24"/>
        </w:rPr>
        <w:t xml:space="preserve">      </w:t>
      </w:r>
      <w:r>
        <w:rPr>
          <w:rFonts w:ascii="Times New Roman" w:hAnsi="Times New Roman" w:cs="Times New Roman"/>
          <w:b/>
          <w:sz w:val="24"/>
        </w:rPr>
        <w:t>(b)</w:t>
      </w:r>
      <w:r>
        <w:rPr>
          <w:rFonts w:ascii="Times New Roman" w:hAnsi="Times New Roman" w:cs="Times New Roman"/>
          <w:b/>
          <w:sz w:val="24"/>
        </w:rPr>
        <w:tab/>
      </w:r>
      <w:r>
        <w:rPr>
          <w:rFonts w:ascii="Times New Roman" w:hAnsi="Times New Roman" w:cs="Times New Roman"/>
          <w:sz w:val="24"/>
        </w:rPr>
        <w:t>A yard shall be graded in such a manner at to prevent the excessive or recurrent ponding of storm water or the entrance of water into a basement or cellar and shall be cultivated or protected with a suitable ground cover to prevent erosion of the soil.</w:t>
      </w:r>
      <w:r>
        <w:rPr>
          <w:rFonts w:ascii="Times New Roman" w:hAnsi="Times New Roman" w:cs="Times New Roman"/>
          <w:b/>
          <w:sz w:val="24"/>
        </w:rPr>
        <w:t xml:space="preserve"> </w:t>
      </w:r>
    </w:p>
    <w:p w:rsidR="00050751" w:rsidRDefault="00050751" w:rsidP="00050751">
      <w:pPr>
        <w:ind w:left="720" w:hanging="720"/>
        <w:rPr>
          <w:rFonts w:ascii="Times New Roman" w:hAnsi="Times New Roman" w:cs="Times New Roman"/>
          <w:b/>
          <w:sz w:val="24"/>
        </w:rPr>
      </w:pPr>
    </w:p>
    <w:p w:rsidR="00050751" w:rsidRDefault="00050751" w:rsidP="00050751">
      <w:pPr>
        <w:ind w:left="720" w:hanging="720"/>
        <w:rPr>
          <w:rFonts w:ascii="Times New Roman" w:hAnsi="Times New Roman" w:cs="Times New Roman"/>
          <w:b/>
          <w:sz w:val="24"/>
        </w:rPr>
      </w:pPr>
      <w:r>
        <w:rPr>
          <w:rFonts w:ascii="Times New Roman" w:hAnsi="Times New Roman" w:cs="Times New Roman"/>
          <w:b/>
          <w:sz w:val="24"/>
        </w:rPr>
        <w:t>Walks</w:t>
      </w:r>
    </w:p>
    <w:p w:rsidR="00050751" w:rsidRDefault="00050751" w:rsidP="00050751">
      <w:pPr>
        <w:ind w:left="720" w:hanging="720"/>
        <w:rPr>
          <w:rFonts w:ascii="Times New Roman" w:hAnsi="Times New Roman" w:cs="Times New Roman"/>
          <w:b/>
          <w:sz w:val="24"/>
        </w:rPr>
      </w:pPr>
    </w:p>
    <w:p w:rsidR="00050751" w:rsidRDefault="00050751" w:rsidP="00050751">
      <w:pPr>
        <w:ind w:left="720" w:hanging="720"/>
        <w:rPr>
          <w:rFonts w:ascii="Times New Roman" w:hAnsi="Times New Roman" w:cs="Times New Roman"/>
          <w:sz w:val="24"/>
        </w:rPr>
      </w:pPr>
      <w:r>
        <w:rPr>
          <w:rFonts w:ascii="Times New Roman" w:hAnsi="Times New Roman" w:cs="Times New Roman"/>
          <w:b/>
          <w:sz w:val="24"/>
        </w:rPr>
        <w:t>13. (a)</w:t>
      </w:r>
      <w:r>
        <w:rPr>
          <w:rFonts w:ascii="Times New Roman" w:hAnsi="Times New Roman" w:cs="Times New Roman"/>
          <w:b/>
          <w:sz w:val="24"/>
        </w:rPr>
        <w:tab/>
      </w:r>
      <w:r>
        <w:rPr>
          <w:rFonts w:ascii="Times New Roman" w:hAnsi="Times New Roman" w:cs="Times New Roman"/>
          <w:sz w:val="24"/>
        </w:rPr>
        <w:t>A walk shall be provided from the principal entrance of every building to a public street or to a driveway affording access to a public street and such walk shall be kept reasonably clear of snow and ice.</w:t>
      </w:r>
    </w:p>
    <w:p w:rsidR="00050751" w:rsidRDefault="00050751" w:rsidP="00050751">
      <w:pPr>
        <w:ind w:left="720" w:hanging="720"/>
        <w:rPr>
          <w:rFonts w:ascii="Times New Roman" w:hAnsi="Times New Roman" w:cs="Times New Roman"/>
          <w:b/>
          <w:sz w:val="24"/>
        </w:rPr>
      </w:pPr>
    </w:p>
    <w:p w:rsidR="00050751" w:rsidRDefault="00050751" w:rsidP="00050751">
      <w:pPr>
        <w:ind w:left="720" w:hanging="720"/>
        <w:rPr>
          <w:rFonts w:ascii="Times New Roman" w:hAnsi="Times New Roman" w:cs="Times New Roman"/>
          <w:sz w:val="24"/>
        </w:rPr>
      </w:pPr>
      <w:r>
        <w:rPr>
          <w:rFonts w:ascii="Times New Roman" w:hAnsi="Times New Roman" w:cs="Times New Roman"/>
          <w:b/>
          <w:sz w:val="24"/>
        </w:rPr>
        <w:lastRenderedPageBreak/>
        <w:t xml:space="preserve">      (b)</w:t>
      </w:r>
      <w:r>
        <w:rPr>
          <w:rFonts w:ascii="Times New Roman" w:hAnsi="Times New Roman" w:cs="Times New Roman"/>
          <w:b/>
          <w:sz w:val="24"/>
        </w:rPr>
        <w:tab/>
      </w:r>
      <w:r>
        <w:rPr>
          <w:rFonts w:ascii="Times New Roman" w:hAnsi="Times New Roman" w:cs="Times New Roman"/>
          <w:sz w:val="24"/>
        </w:rPr>
        <w:t>Every sidewalk, driveway and parking space and all exterior steps shall be kept in good repair and shall be maintained so as to afford safe passage under normal use and weather conditions.</w:t>
      </w:r>
    </w:p>
    <w:p w:rsidR="00050751" w:rsidRDefault="00050751" w:rsidP="00050751">
      <w:pPr>
        <w:ind w:left="720" w:hanging="720"/>
        <w:rPr>
          <w:rFonts w:ascii="Times New Roman" w:hAnsi="Times New Roman" w:cs="Times New Roman"/>
          <w:sz w:val="24"/>
        </w:rPr>
      </w:pPr>
    </w:p>
    <w:p w:rsidR="00813360" w:rsidRDefault="00813360" w:rsidP="00050751">
      <w:pPr>
        <w:ind w:left="720" w:hanging="720"/>
        <w:rPr>
          <w:rFonts w:ascii="Times New Roman" w:hAnsi="Times New Roman" w:cs="Times New Roman"/>
          <w:b/>
          <w:sz w:val="24"/>
        </w:rPr>
      </w:pPr>
      <w:r>
        <w:rPr>
          <w:rFonts w:ascii="Times New Roman" w:hAnsi="Times New Roman" w:cs="Times New Roman"/>
          <w:b/>
          <w:sz w:val="24"/>
        </w:rPr>
        <w:t>Fences and Accessory Buildings</w:t>
      </w:r>
    </w:p>
    <w:p w:rsidR="00813360" w:rsidRDefault="00813360" w:rsidP="00050751">
      <w:pPr>
        <w:ind w:left="720" w:hanging="720"/>
        <w:rPr>
          <w:rFonts w:ascii="Times New Roman" w:hAnsi="Times New Roman" w:cs="Times New Roman"/>
          <w:b/>
          <w:sz w:val="24"/>
        </w:rPr>
      </w:pPr>
    </w:p>
    <w:p w:rsidR="00813360" w:rsidRDefault="00813360" w:rsidP="00050751">
      <w:pPr>
        <w:ind w:left="720" w:hanging="720"/>
        <w:rPr>
          <w:rFonts w:ascii="Times New Roman" w:hAnsi="Times New Roman" w:cs="Times New Roman"/>
          <w:sz w:val="24"/>
        </w:rPr>
      </w:pPr>
      <w:r>
        <w:rPr>
          <w:rFonts w:ascii="Times New Roman" w:hAnsi="Times New Roman" w:cs="Times New Roman"/>
          <w:b/>
          <w:sz w:val="24"/>
        </w:rPr>
        <w:t>14.</w:t>
      </w:r>
      <w:r>
        <w:rPr>
          <w:rFonts w:ascii="Times New Roman" w:hAnsi="Times New Roman" w:cs="Times New Roman"/>
          <w:b/>
          <w:sz w:val="24"/>
        </w:rPr>
        <w:tab/>
      </w:r>
      <w:r>
        <w:rPr>
          <w:rFonts w:ascii="Times New Roman" w:hAnsi="Times New Roman" w:cs="Times New Roman"/>
          <w:sz w:val="24"/>
        </w:rPr>
        <w:t>All fences and accessory buildings shall be kept weather resistant, in good repair, and free from health, fire and accident hazards.</w:t>
      </w:r>
    </w:p>
    <w:p w:rsidR="00813360" w:rsidRDefault="00813360" w:rsidP="00050751">
      <w:pPr>
        <w:ind w:left="720" w:hanging="720"/>
        <w:rPr>
          <w:rFonts w:ascii="Times New Roman" w:hAnsi="Times New Roman" w:cs="Times New Roman"/>
          <w:b/>
          <w:sz w:val="24"/>
        </w:rPr>
      </w:pPr>
    </w:p>
    <w:p w:rsidR="00813360" w:rsidRDefault="00813360" w:rsidP="00050751">
      <w:pPr>
        <w:ind w:left="720" w:hanging="720"/>
        <w:rPr>
          <w:rFonts w:ascii="Times New Roman" w:hAnsi="Times New Roman" w:cs="Times New Roman"/>
          <w:b/>
          <w:sz w:val="24"/>
        </w:rPr>
      </w:pPr>
      <w:r>
        <w:rPr>
          <w:rFonts w:ascii="Times New Roman" w:hAnsi="Times New Roman" w:cs="Times New Roman"/>
          <w:b/>
          <w:sz w:val="24"/>
        </w:rPr>
        <w:t>Garbage Disposal</w:t>
      </w:r>
    </w:p>
    <w:p w:rsidR="00813360" w:rsidRDefault="00813360" w:rsidP="00050751">
      <w:pPr>
        <w:ind w:left="720" w:hanging="720"/>
        <w:rPr>
          <w:rFonts w:ascii="Times New Roman" w:hAnsi="Times New Roman" w:cs="Times New Roman"/>
          <w:b/>
          <w:sz w:val="24"/>
        </w:rPr>
      </w:pPr>
    </w:p>
    <w:p w:rsidR="00813360" w:rsidRDefault="00813360" w:rsidP="00050751">
      <w:pPr>
        <w:ind w:left="720" w:hanging="720"/>
        <w:rPr>
          <w:rFonts w:ascii="Times New Roman" w:hAnsi="Times New Roman" w:cs="Times New Roman"/>
          <w:sz w:val="24"/>
        </w:rPr>
      </w:pPr>
      <w:r>
        <w:rPr>
          <w:rFonts w:ascii="Times New Roman" w:hAnsi="Times New Roman" w:cs="Times New Roman"/>
          <w:b/>
          <w:sz w:val="24"/>
        </w:rPr>
        <w:t>15.</w:t>
      </w:r>
      <w:r>
        <w:rPr>
          <w:rFonts w:ascii="Times New Roman" w:hAnsi="Times New Roman" w:cs="Times New Roman"/>
          <w:b/>
          <w:sz w:val="24"/>
        </w:rPr>
        <w:tab/>
      </w:r>
      <w:r>
        <w:rPr>
          <w:rFonts w:ascii="Times New Roman" w:hAnsi="Times New Roman" w:cs="Times New Roman"/>
          <w:sz w:val="24"/>
        </w:rPr>
        <w:t>Garbage disposal shall be in accordance with the Municipality’s Solid Waste Collection and Disposal policies.</w:t>
      </w:r>
    </w:p>
    <w:p w:rsidR="00813360" w:rsidRDefault="00813360" w:rsidP="00050751">
      <w:pPr>
        <w:ind w:left="720" w:hanging="720"/>
        <w:rPr>
          <w:rFonts w:ascii="Times New Roman" w:hAnsi="Times New Roman" w:cs="Times New Roman"/>
          <w:b/>
          <w:sz w:val="24"/>
        </w:rPr>
      </w:pPr>
    </w:p>
    <w:p w:rsidR="00813360" w:rsidRDefault="00813360" w:rsidP="00050751">
      <w:pPr>
        <w:ind w:left="720" w:hanging="720"/>
        <w:rPr>
          <w:rFonts w:ascii="Times New Roman" w:hAnsi="Times New Roman" w:cs="Times New Roman"/>
          <w:b/>
          <w:sz w:val="24"/>
        </w:rPr>
      </w:pPr>
      <w:r>
        <w:rPr>
          <w:rFonts w:ascii="Times New Roman" w:hAnsi="Times New Roman" w:cs="Times New Roman"/>
          <w:b/>
          <w:sz w:val="24"/>
        </w:rPr>
        <w:t>Unsafe Conditions and Dangerous Buildings</w:t>
      </w:r>
    </w:p>
    <w:p w:rsidR="00813360" w:rsidRDefault="00813360" w:rsidP="00050751">
      <w:pPr>
        <w:ind w:left="720" w:hanging="720"/>
        <w:rPr>
          <w:rFonts w:ascii="Times New Roman" w:hAnsi="Times New Roman" w:cs="Times New Roman"/>
          <w:b/>
          <w:sz w:val="24"/>
        </w:rPr>
      </w:pPr>
    </w:p>
    <w:p w:rsidR="00813360" w:rsidRDefault="00813360" w:rsidP="00050751">
      <w:pPr>
        <w:ind w:left="720" w:hanging="720"/>
        <w:rPr>
          <w:rFonts w:ascii="Times New Roman" w:hAnsi="Times New Roman" w:cs="Times New Roman"/>
          <w:sz w:val="24"/>
        </w:rPr>
      </w:pPr>
      <w:r>
        <w:rPr>
          <w:rFonts w:ascii="Times New Roman" w:hAnsi="Times New Roman" w:cs="Times New Roman"/>
          <w:b/>
          <w:sz w:val="24"/>
        </w:rPr>
        <w:t>16.</w:t>
      </w:r>
      <w:r>
        <w:rPr>
          <w:rFonts w:ascii="Times New Roman" w:hAnsi="Times New Roman" w:cs="Times New Roman"/>
          <w:b/>
          <w:sz w:val="24"/>
        </w:rPr>
        <w:tab/>
      </w:r>
      <w:r>
        <w:rPr>
          <w:rFonts w:ascii="Times New Roman" w:hAnsi="Times New Roman" w:cs="Times New Roman"/>
          <w:sz w:val="24"/>
        </w:rPr>
        <w:t>When a building or structure or part thereof, or a well, excavation, or opening, is in an unsafe condition, an Inspector may proceed to take action pursuant to the provisions contained in the Municipality’s Building By-law as it relates to unsafe conditions.</w:t>
      </w:r>
    </w:p>
    <w:p w:rsidR="00813360" w:rsidRDefault="00813360" w:rsidP="00050751">
      <w:pPr>
        <w:ind w:left="720" w:hanging="720"/>
        <w:rPr>
          <w:rFonts w:ascii="Times New Roman" w:hAnsi="Times New Roman" w:cs="Times New Roman"/>
          <w:b/>
          <w:sz w:val="24"/>
        </w:rPr>
      </w:pPr>
    </w:p>
    <w:p w:rsidR="00813360" w:rsidRDefault="00813360" w:rsidP="00050751">
      <w:pPr>
        <w:ind w:left="720" w:hanging="720"/>
        <w:rPr>
          <w:rFonts w:ascii="Times New Roman" w:hAnsi="Times New Roman" w:cs="Times New Roman"/>
          <w:b/>
          <w:sz w:val="24"/>
        </w:rPr>
      </w:pPr>
      <w:r>
        <w:rPr>
          <w:rFonts w:ascii="Times New Roman" w:hAnsi="Times New Roman" w:cs="Times New Roman"/>
          <w:b/>
          <w:sz w:val="24"/>
        </w:rPr>
        <w:t>Hazardous Conditions</w:t>
      </w:r>
    </w:p>
    <w:p w:rsidR="00813360" w:rsidRDefault="00813360" w:rsidP="00050751">
      <w:pPr>
        <w:ind w:left="720" w:hanging="720"/>
        <w:rPr>
          <w:rFonts w:ascii="Times New Roman" w:hAnsi="Times New Roman" w:cs="Times New Roman"/>
          <w:b/>
          <w:sz w:val="24"/>
        </w:rPr>
      </w:pPr>
    </w:p>
    <w:p w:rsidR="00050751" w:rsidRDefault="00813360" w:rsidP="00050751">
      <w:pPr>
        <w:ind w:left="720" w:hanging="720"/>
        <w:rPr>
          <w:rFonts w:ascii="Times New Roman" w:hAnsi="Times New Roman" w:cs="Times New Roman"/>
          <w:b/>
          <w:sz w:val="24"/>
        </w:rPr>
      </w:pPr>
      <w:r>
        <w:rPr>
          <w:rFonts w:ascii="Times New Roman" w:hAnsi="Times New Roman" w:cs="Times New Roman"/>
          <w:b/>
          <w:sz w:val="24"/>
        </w:rPr>
        <w:t>17.</w:t>
      </w:r>
      <w:r>
        <w:rPr>
          <w:rFonts w:ascii="Times New Roman" w:hAnsi="Times New Roman" w:cs="Times New Roman"/>
          <w:b/>
          <w:sz w:val="24"/>
        </w:rPr>
        <w:tab/>
      </w:r>
      <w:r>
        <w:rPr>
          <w:rFonts w:ascii="Times New Roman" w:hAnsi="Times New Roman" w:cs="Times New Roman"/>
          <w:sz w:val="24"/>
        </w:rPr>
        <w:t>No dwelling, or any part thereof, or the lot upon which it is situated shall be used as a place of storage, keeping or handling of any article, except under such conditions as may be prescribed by the Fire Chief under authority of a written permit issued by him.</w:t>
      </w:r>
      <w:r w:rsidR="00050751">
        <w:rPr>
          <w:rFonts w:ascii="Times New Roman" w:hAnsi="Times New Roman" w:cs="Times New Roman"/>
          <w:b/>
          <w:sz w:val="24"/>
        </w:rPr>
        <w:tab/>
      </w: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050751">
      <w:pPr>
        <w:ind w:left="720" w:hanging="720"/>
        <w:rPr>
          <w:rFonts w:ascii="Times New Roman" w:hAnsi="Times New Roman" w:cs="Times New Roman"/>
          <w:sz w:val="24"/>
        </w:rPr>
      </w:pPr>
    </w:p>
    <w:p w:rsidR="00DB0F21" w:rsidRDefault="00DB0F21" w:rsidP="00DB0F21">
      <w:pPr>
        <w:ind w:left="720" w:hanging="720"/>
        <w:jc w:val="center"/>
        <w:rPr>
          <w:rFonts w:ascii="Times New Roman" w:hAnsi="Times New Roman" w:cs="Times New Roman"/>
          <w:b/>
          <w:sz w:val="24"/>
        </w:rPr>
      </w:pPr>
      <w:r>
        <w:rPr>
          <w:rFonts w:ascii="Times New Roman" w:hAnsi="Times New Roman" w:cs="Times New Roman"/>
          <w:b/>
          <w:sz w:val="24"/>
        </w:rPr>
        <w:t>SCHEDULE B</w:t>
      </w:r>
    </w:p>
    <w:p w:rsidR="00DB0F21" w:rsidRDefault="00DB0F21" w:rsidP="00DB0F21">
      <w:pPr>
        <w:ind w:left="720" w:hanging="720"/>
        <w:jc w:val="center"/>
        <w:rPr>
          <w:rFonts w:ascii="Times New Roman" w:hAnsi="Times New Roman" w:cs="Times New Roman"/>
          <w:b/>
          <w:sz w:val="24"/>
        </w:rPr>
      </w:pPr>
      <w:r>
        <w:rPr>
          <w:rFonts w:ascii="Times New Roman" w:hAnsi="Times New Roman" w:cs="Times New Roman"/>
          <w:b/>
          <w:sz w:val="24"/>
        </w:rPr>
        <w:t>TO BY-LAW NO. 32, 2015</w:t>
      </w:r>
    </w:p>
    <w:p w:rsidR="00DB0F21" w:rsidRDefault="00DB0F21" w:rsidP="00DB0F21">
      <w:pPr>
        <w:ind w:left="720" w:hanging="720"/>
        <w:jc w:val="center"/>
        <w:rPr>
          <w:rFonts w:ascii="Times New Roman" w:hAnsi="Times New Roman" w:cs="Times New Roman"/>
          <w:b/>
          <w:sz w:val="24"/>
        </w:rPr>
      </w:pPr>
    </w:p>
    <w:p w:rsidR="00DB0F21" w:rsidRDefault="00DB0F21" w:rsidP="00DB0F21">
      <w:pPr>
        <w:ind w:left="720" w:hanging="720"/>
        <w:jc w:val="center"/>
        <w:rPr>
          <w:rFonts w:ascii="Times New Roman" w:hAnsi="Times New Roman" w:cs="Times New Roman"/>
          <w:b/>
          <w:sz w:val="24"/>
        </w:rPr>
      </w:pPr>
      <w:r>
        <w:rPr>
          <w:rFonts w:ascii="Times New Roman" w:hAnsi="Times New Roman" w:cs="Times New Roman"/>
          <w:b/>
          <w:sz w:val="24"/>
        </w:rPr>
        <w:t>PART I – REQUIREMENTS FOR SECURED BUILDINGS</w:t>
      </w:r>
    </w:p>
    <w:p w:rsidR="00DB0F21" w:rsidRDefault="00DB0F21" w:rsidP="00DB0F21">
      <w:pPr>
        <w:ind w:left="720" w:hanging="720"/>
        <w:jc w:val="center"/>
        <w:rPr>
          <w:rFonts w:ascii="Times New Roman" w:hAnsi="Times New Roman" w:cs="Times New Roman"/>
          <w:b/>
          <w:sz w:val="24"/>
        </w:rPr>
      </w:pPr>
    </w:p>
    <w:p w:rsidR="00DB0F21" w:rsidRDefault="00DB0F21" w:rsidP="00DB0F21">
      <w:pPr>
        <w:ind w:left="720" w:hanging="720"/>
        <w:rPr>
          <w:rFonts w:ascii="Times New Roman" w:hAnsi="Times New Roman" w:cs="Times New Roman"/>
          <w:sz w:val="24"/>
        </w:rPr>
      </w:pPr>
      <w:r>
        <w:rPr>
          <w:rFonts w:ascii="Times New Roman" w:hAnsi="Times New Roman" w:cs="Times New Roman"/>
          <w:sz w:val="24"/>
        </w:rPr>
        <w:t>A dwelling shall be secured in accordance with the following requirements:</w:t>
      </w:r>
    </w:p>
    <w:p w:rsidR="00DB0F21" w:rsidRDefault="00DB0F21" w:rsidP="00DB0F21">
      <w:pPr>
        <w:ind w:left="720" w:hanging="720"/>
        <w:rPr>
          <w:rFonts w:ascii="Times New Roman" w:hAnsi="Times New Roman" w:cs="Times New Roman"/>
          <w:sz w:val="24"/>
        </w:rPr>
      </w:pPr>
    </w:p>
    <w:p w:rsidR="00DB0F21" w:rsidRDefault="00DB0F21" w:rsidP="00DB0F21">
      <w:pPr>
        <w:ind w:left="1440" w:hanging="720"/>
        <w:rPr>
          <w:rFonts w:ascii="Times New Roman" w:hAnsi="Times New Roman" w:cs="Times New Roman"/>
          <w:sz w:val="24"/>
        </w:rPr>
      </w:pPr>
      <w:r>
        <w:rPr>
          <w:rFonts w:ascii="Times New Roman" w:hAnsi="Times New Roman" w:cs="Times New Roman"/>
          <w:sz w:val="24"/>
        </w:rPr>
        <w:t xml:space="preserve">(a) </w:t>
      </w:r>
      <w:r>
        <w:rPr>
          <w:rFonts w:ascii="Times New Roman" w:hAnsi="Times New Roman" w:cs="Times New Roman"/>
          <w:sz w:val="24"/>
        </w:rPr>
        <w:tab/>
      </w:r>
      <w:proofErr w:type="gramStart"/>
      <w:r>
        <w:rPr>
          <w:rFonts w:ascii="Times New Roman" w:hAnsi="Times New Roman" w:cs="Times New Roman"/>
          <w:sz w:val="24"/>
        </w:rPr>
        <w:t>every</w:t>
      </w:r>
      <w:proofErr w:type="gramEnd"/>
      <w:r>
        <w:rPr>
          <w:rFonts w:ascii="Times New Roman" w:hAnsi="Times New Roman" w:cs="Times New Roman"/>
          <w:sz w:val="24"/>
        </w:rPr>
        <w:t xml:space="preserve"> exterior door to the dwelling is operational, fits tightly within its frame when closed and is locked as to prevent entry;</w:t>
      </w:r>
    </w:p>
    <w:p w:rsidR="00DB0F21" w:rsidRDefault="00DB0F21" w:rsidP="00DB0F21">
      <w:pPr>
        <w:ind w:left="1440" w:hanging="720"/>
        <w:rPr>
          <w:rFonts w:ascii="Times New Roman" w:hAnsi="Times New Roman" w:cs="Times New Roman"/>
          <w:sz w:val="24"/>
        </w:rPr>
      </w:pPr>
    </w:p>
    <w:p w:rsidR="00DB0F21" w:rsidRDefault="00DB0F21" w:rsidP="00DB0F21">
      <w:pPr>
        <w:ind w:left="1440" w:hanging="720"/>
        <w:rPr>
          <w:rFonts w:ascii="Times New Roman" w:hAnsi="Times New Roman" w:cs="Times New Roman"/>
          <w:sz w:val="24"/>
        </w:rPr>
      </w:pPr>
      <w:r>
        <w:rPr>
          <w:rFonts w:ascii="Times New Roman" w:hAnsi="Times New Roman" w:cs="Times New Roman"/>
          <w:sz w:val="24"/>
        </w:rPr>
        <w:t>(b)</w:t>
      </w:r>
      <w:r>
        <w:rPr>
          <w:rFonts w:ascii="Times New Roman" w:hAnsi="Times New Roman" w:cs="Times New Roman"/>
          <w:sz w:val="24"/>
        </w:rPr>
        <w:tab/>
      </w:r>
      <w:proofErr w:type="gramStart"/>
      <w:r>
        <w:rPr>
          <w:rFonts w:ascii="Times New Roman" w:hAnsi="Times New Roman" w:cs="Times New Roman"/>
          <w:sz w:val="24"/>
        </w:rPr>
        <w:t>all</w:t>
      </w:r>
      <w:proofErr w:type="gramEnd"/>
      <w:r>
        <w:rPr>
          <w:rFonts w:ascii="Times New Roman" w:hAnsi="Times New Roman" w:cs="Times New Roman"/>
          <w:sz w:val="24"/>
        </w:rPr>
        <w:t xml:space="preserve"> windows are either permanently sealed or locked, but not boarded, so as to prevent entry;</w:t>
      </w:r>
    </w:p>
    <w:p w:rsidR="00DB0F21" w:rsidRDefault="00DB0F21" w:rsidP="00DB0F21">
      <w:pPr>
        <w:ind w:left="1440" w:hanging="720"/>
        <w:rPr>
          <w:rFonts w:ascii="Times New Roman" w:hAnsi="Times New Roman" w:cs="Times New Roman"/>
          <w:sz w:val="24"/>
        </w:rPr>
      </w:pPr>
    </w:p>
    <w:p w:rsidR="00DB0F21" w:rsidRDefault="00DB0F21" w:rsidP="00DB0F21">
      <w:pPr>
        <w:ind w:left="1440" w:hanging="720"/>
        <w:rPr>
          <w:rFonts w:ascii="Times New Roman" w:hAnsi="Times New Roman" w:cs="Times New Roman"/>
          <w:sz w:val="24"/>
        </w:rPr>
      </w:pPr>
      <w:r>
        <w:rPr>
          <w:rFonts w:ascii="Times New Roman" w:hAnsi="Times New Roman" w:cs="Times New Roman"/>
          <w:sz w:val="24"/>
        </w:rPr>
        <w:t>(c)</w:t>
      </w:r>
      <w:r>
        <w:rPr>
          <w:rFonts w:ascii="Times New Roman" w:hAnsi="Times New Roman" w:cs="Times New Roman"/>
          <w:sz w:val="24"/>
        </w:rPr>
        <w:tab/>
        <w:t>all windows, doors, basement and attic hatchways and their frames are so constructed and maintained to completely exclude rain and substantially exclude wind from entering the structure;</w:t>
      </w:r>
    </w:p>
    <w:p w:rsidR="00DB0F21" w:rsidRDefault="00DB0F21" w:rsidP="00DB0F21">
      <w:pPr>
        <w:ind w:left="1440" w:hanging="720"/>
        <w:rPr>
          <w:rFonts w:ascii="Times New Roman" w:hAnsi="Times New Roman" w:cs="Times New Roman"/>
          <w:sz w:val="24"/>
        </w:rPr>
      </w:pPr>
    </w:p>
    <w:p w:rsidR="00DB0F21" w:rsidRDefault="00DB0F21" w:rsidP="00DB0F21">
      <w:pPr>
        <w:ind w:left="1440" w:hanging="720"/>
        <w:rPr>
          <w:rFonts w:ascii="Times New Roman" w:hAnsi="Times New Roman" w:cs="Times New Roman"/>
          <w:sz w:val="24"/>
        </w:rPr>
      </w:pPr>
      <w:r>
        <w:rPr>
          <w:rFonts w:ascii="Times New Roman" w:hAnsi="Times New Roman" w:cs="Times New Roman"/>
          <w:sz w:val="24"/>
        </w:rPr>
        <w:t>(d)</w:t>
      </w:r>
      <w:r>
        <w:rPr>
          <w:rFonts w:ascii="Times New Roman" w:hAnsi="Times New Roman" w:cs="Times New Roman"/>
          <w:sz w:val="24"/>
        </w:rPr>
        <w:tab/>
        <w:t>all exterior walls must be free of holes, breaks, loose or rotting board or timbers and any other condition which might admit insects, rodents or other pest to the interior of the wall of the interior of the dwelling;</w:t>
      </w:r>
    </w:p>
    <w:p w:rsidR="00DB0F21" w:rsidRDefault="00DB0F21" w:rsidP="00DB0F21">
      <w:pPr>
        <w:ind w:left="1440" w:hanging="720"/>
        <w:rPr>
          <w:rFonts w:ascii="Times New Roman" w:hAnsi="Times New Roman" w:cs="Times New Roman"/>
          <w:sz w:val="24"/>
        </w:rPr>
      </w:pPr>
    </w:p>
    <w:p w:rsidR="00DB0F21" w:rsidRDefault="00DB0F21" w:rsidP="00DB0F21">
      <w:pPr>
        <w:ind w:left="1440" w:hanging="720"/>
        <w:rPr>
          <w:rFonts w:ascii="Times New Roman" w:hAnsi="Times New Roman" w:cs="Times New Roman"/>
          <w:sz w:val="24"/>
        </w:rPr>
      </w:pPr>
      <w:r>
        <w:rPr>
          <w:rFonts w:ascii="Times New Roman" w:hAnsi="Times New Roman" w:cs="Times New Roman"/>
          <w:sz w:val="24"/>
        </w:rPr>
        <w:t>(e)</w:t>
      </w:r>
      <w:r>
        <w:rPr>
          <w:rFonts w:ascii="Times New Roman" w:hAnsi="Times New Roman" w:cs="Times New Roman"/>
          <w:sz w:val="24"/>
        </w:rPr>
        <w:tab/>
      </w:r>
      <w:proofErr w:type="gramStart"/>
      <w:r>
        <w:rPr>
          <w:rFonts w:ascii="Times New Roman" w:hAnsi="Times New Roman" w:cs="Times New Roman"/>
          <w:sz w:val="24"/>
        </w:rPr>
        <w:t>every</w:t>
      </w:r>
      <w:proofErr w:type="gramEnd"/>
      <w:r>
        <w:rPr>
          <w:rFonts w:ascii="Times New Roman" w:hAnsi="Times New Roman" w:cs="Times New Roman"/>
          <w:sz w:val="24"/>
        </w:rPr>
        <w:t xml:space="preserve"> window is kept in good repair, and properly glazed; and</w:t>
      </w:r>
    </w:p>
    <w:p w:rsidR="00DB0F21" w:rsidRDefault="00DB0F21" w:rsidP="00DB0F21">
      <w:pPr>
        <w:ind w:left="1440" w:hanging="720"/>
        <w:rPr>
          <w:rFonts w:ascii="Times New Roman" w:hAnsi="Times New Roman" w:cs="Times New Roman"/>
          <w:sz w:val="24"/>
        </w:rPr>
      </w:pPr>
    </w:p>
    <w:p w:rsidR="00DB0F21" w:rsidRDefault="00DB0F21" w:rsidP="00DB0F21">
      <w:pPr>
        <w:ind w:left="1440" w:hanging="720"/>
        <w:rPr>
          <w:rFonts w:ascii="Times New Roman" w:hAnsi="Times New Roman" w:cs="Times New Roman"/>
          <w:sz w:val="24"/>
        </w:rPr>
      </w:pPr>
      <w:r>
        <w:rPr>
          <w:rFonts w:ascii="Times New Roman" w:hAnsi="Times New Roman" w:cs="Times New Roman"/>
          <w:sz w:val="24"/>
        </w:rPr>
        <w:t>(f)</w:t>
      </w:r>
      <w:r>
        <w:rPr>
          <w:rFonts w:ascii="Times New Roman" w:hAnsi="Times New Roman" w:cs="Times New Roman"/>
          <w:sz w:val="24"/>
        </w:rPr>
        <w:tab/>
        <w:t>integral operational systems and all life safety requirements in a building or structure or portion thereof, including but not limited to fire protection systems electrical, plumbing and mechanical systems including structural sufficiency and all life safety requirements shall be maintained in a functional state. Required testing and inspection reports ate to be supplied to the Building Inspector and the Fire Prevention Officer of the Rural Municipality of Prairie Lakes upon request.</w:t>
      </w:r>
    </w:p>
    <w:p w:rsidR="00974E6F" w:rsidRDefault="00974E6F" w:rsidP="00DB0F21">
      <w:pPr>
        <w:ind w:left="1440" w:hanging="720"/>
        <w:rPr>
          <w:rFonts w:ascii="Times New Roman" w:hAnsi="Times New Roman" w:cs="Times New Roman"/>
          <w:sz w:val="24"/>
        </w:rPr>
      </w:pPr>
    </w:p>
    <w:p w:rsidR="00974E6F" w:rsidRDefault="00974E6F" w:rsidP="00974E6F">
      <w:pPr>
        <w:ind w:left="1440" w:hanging="720"/>
        <w:jc w:val="center"/>
        <w:rPr>
          <w:rFonts w:ascii="Times New Roman" w:hAnsi="Times New Roman" w:cs="Times New Roman"/>
          <w:b/>
          <w:sz w:val="24"/>
        </w:rPr>
      </w:pPr>
      <w:r>
        <w:rPr>
          <w:rFonts w:ascii="Times New Roman" w:hAnsi="Times New Roman" w:cs="Times New Roman"/>
          <w:b/>
          <w:sz w:val="24"/>
        </w:rPr>
        <w:t>PART II – REQUIREMENTS FOR BOARDED BUILDINGS</w:t>
      </w:r>
    </w:p>
    <w:p w:rsidR="00974E6F" w:rsidRDefault="00974E6F" w:rsidP="00974E6F">
      <w:pPr>
        <w:ind w:left="1440" w:hanging="720"/>
        <w:jc w:val="center"/>
        <w:rPr>
          <w:rFonts w:ascii="Times New Roman" w:hAnsi="Times New Roman" w:cs="Times New Roman"/>
          <w:b/>
          <w:sz w:val="24"/>
        </w:rPr>
      </w:pPr>
    </w:p>
    <w:p w:rsidR="00974E6F" w:rsidRDefault="00974E6F" w:rsidP="00974E6F">
      <w:pPr>
        <w:rPr>
          <w:rFonts w:ascii="Times New Roman" w:hAnsi="Times New Roman" w:cs="Times New Roman"/>
          <w:sz w:val="24"/>
        </w:rPr>
      </w:pPr>
      <w:r>
        <w:rPr>
          <w:rFonts w:ascii="Times New Roman" w:hAnsi="Times New Roman" w:cs="Times New Roman"/>
          <w:sz w:val="24"/>
        </w:rPr>
        <w:t>A dwelling shall be boarded up in accordance with the following requirements:</w:t>
      </w:r>
    </w:p>
    <w:p w:rsidR="00974E6F" w:rsidRDefault="00974E6F" w:rsidP="00974E6F">
      <w:pPr>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(a)</w:t>
      </w:r>
      <w:r>
        <w:rPr>
          <w:rFonts w:ascii="Times New Roman" w:hAnsi="Times New Roman" w:cs="Times New Roman"/>
          <w:sz w:val="24"/>
        </w:rPr>
        <w:tab/>
        <w:t>doors, windows and other openings at the basement and first floor levels shall be covered with a solid piece of plywood, at least 11 mm thick and the plywood shall be secured with nails at least 50 mm long, spaced not more than 150 mm on centre;</w:t>
      </w:r>
    </w:p>
    <w:p w:rsidR="00974E6F" w:rsidRDefault="00974E6F" w:rsidP="00974E6F">
      <w:pPr>
        <w:ind w:left="1440" w:hanging="720"/>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(b)</w:t>
      </w:r>
      <w:r>
        <w:rPr>
          <w:rFonts w:ascii="Times New Roman" w:hAnsi="Times New Roman" w:cs="Times New Roman"/>
          <w:sz w:val="24"/>
        </w:rPr>
        <w:tab/>
      </w:r>
      <w:proofErr w:type="gramStart"/>
      <w:r>
        <w:rPr>
          <w:rFonts w:ascii="Times New Roman" w:hAnsi="Times New Roman" w:cs="Times New Roman"/>
          <w:sz w:val="24"/>
        </w:rPr>
        <w:t>unless</w:t>
      </w:r>
      <w:proofErr w:type="gramEnd"/>
      <w:r>
        <w:rPr>
          <w:rFonts w:ascii="Times New Roman" w:hAnsi="Times New Roman" w:cs="Times New Roman"/>
          <w:sz w:val="24"/>
        </w:rPr>
        <w:t xml:space="preserve"> otherwise accepted by the Authority having jurisdiction, all doors, windows and other openings on the second and third floors shall be covered with a solid piece of plywood, at least 8 mm thick. This plywood shall be adequately nailed or otherwise secured;</w:t>
      </w:r>
    </w:p>
    <w:p w:rsidR="00974E6F" w:rsidRDefault="00974E6F" w:rsidP="00974E6F">
      <w:pPr>
        <w:ind w:left="1440" w:hanging="720"/>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(c)</w:t>
      </w:r>
      <w:r>
        <w:rPr>
          <w:rFonts w:ascii="Times New Roman" w:hAnsi="Times New Roman" w:cs="Times New Roman"/>
          <w:sz w:val="24"/>
        </w:rPr>
        <w:tab/>
        <w:t>plywood applied to openings shall be installed from the exterior, shall be fitted within the frames in a manner accepted as good workmanship, and shall be painted with two coats of white paint on the exterior side;</w:t>
      </w:r>
    </w:p>
    <w:p w:rsidR="00974E6F" w:rsidRDefault="00974E6F" w:rsidP="00974E6F">
      <w:pPr>
        <w:ind w:left="1440" w:hanging="720"/>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(d)</w:t>
      </w:r>
      <w:r>
        <w:rPr>
          <w:rFonts w:ascii="Times New Roman" w:hAnsi="Times New Roman" w:cs="Times New Roman"/>
          <w:sz w:val="24"/>
        </w:rPr>
        <w:tab/>
      </w:r>
      <w:proofErr w:type="gramStart"/>
      <w:r>
        <w:rPr>
          <w:rFonts w:ascii="Times New Roman" w:hAnsi="Times New Roman" w:cs="Times New Roman"/>
          <w:sz w:val="24"/>
        </w:rPr>
        <w:t>openings</w:t>
      </w:r>
      <w:proofErr w:type="gramEnd"/>
      <w:r>
        <w:rPr>
          <w:rFonts w:ascii="Times New Roman" w:hAnsi="Times New Roman" w:cs="Times New Roman"/>
          <w:sz w:val="24"/>
        </w:rPr>
        <w:t xml:space="preserve"> that are not covered with plywood shall be cleared of broken glass and any other loose material;</w:t>
      </w:r>
    </w:p>
    <w:p w:rsidR="00974E6F" w:rsidRDefault="00974E6F" w:rsidP="00974E6F">
      <w:pPr>
        <w:ind w:left="1440" w:hanging="720"/>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(e)</w:t>
      </w:r>
      <w:r>
        <w:rPr>
          <w:rFonts w:ascii="Times New Roman" w:hAnsi="Times New Roman" w:cs="Times New Roman"/>
          <w:sz w:val="24"/>
        </w:rPr>
        <w:tab/>
      </w:r>
      <w:proofErr w:type="gramStart"/>
      <w:r>
        <w:rPr>
          <w:rFonts w:ascii="Times New Roman" w:hAnsi="Times New Roman" w:cs="Times New Roman"/>
          <w:sz w:val="24"/>
        </w:rPr>
        <w:t>exterior</w:t>
      </w:r>
      <w:proofErr w:type="gramEnd"/>
      <w:r>
        <w:rPr>
          <w:rFonts w:ascii="Times New Roman" w:hAnsi="Times New Roman" w:cs="Times New Roman"/>
          <w:sz w:val="24"/>
        </w:rPr>
        <w:t xml:space="preserve"> access to floor areas above the first floor, such as fire escapes and ladders shall be:</w:t>
      </w:r>
    </w:p>
    <w:p w:rsidR="00974E6F" w:rsidRDefault="00974E6F" w:rsidP="00974E6F">
      <w:pPr>
        <w:ind w:left="1440" w:hanging="720"/>
        <w:rPr>
          <w:rFonts w:ascii="Times New Roman" w:hAnsi="Times New Roman" w:cs="Times New Roman"/>
          <w:sz w:val="24"/>
        </w:rPr>
      </w:pPr>
    </w:p>
    <w:p w:rsidR="00974E6F" w:rsidRDefault="00974E6F" w:rsidP="00974E6F">
      <w:pPr>
        <w:ind w:left="2160" w:hanging="720"/>
        <w:rPr>
          <w:rFonts w:ascii="Times New Roman" w:hAnsi="Times New Roman" w:cs="Times New Roman"/>
          <w:sz w:val="24"/>
        </w:rPr>
      </w:pPr>
      <w:r>
        <w:rPr>
          <w:rFonts w:ascii="Times New Roman" w:hAnsi="Times New Roman" w:cs="Times New Roman"/>
          <w:sz w:val="24"/>
        </w:rPr>
        <w:t>(1)</w:t>
      </w:r>
      <w:r>
        <w:rPr>
          <w:rFonts w:ascii="Times New Roman" w:hAnsi="Times New Roman" w:cs="Times New Roman"/>
          <w:sz w:val="24"/>
        </w:rPr>
        <w:tab/>
      </w:r>
      <w:proofErr w:type="gramStart"/>
      <w:r>
        <w:rPr>
          <w:rFonts w:ascii="Times New Roman" w:hAnsi="Times New Roman" w:cs="Times New Roman"/>
          <w:sz w:val="24"/>
        </w:rPr>
        <w:t>removed</w:t>
      </w:r>
      <w:proofErr w:type="gramEnd"/>
      <w:r>
        <w:rPr>
          <w:rFonts w:ascii="Times New Roman" w:hAnsi="Times New Roman" w:cs="Times New Roman"/>
          <w:sz w:val="24"/>
        </w:rPr>
        <w:t xml:space="preserve"> up to the second floor level or to a height of 4 metres above the ground, whichever is lesser, or</w:t>
      </w:r>
    </w:p>
    <w:p w:rsidR="00974E6F" w:rsidRDefault="00974E6F" w:rsidP="00974E6F">
      <w:pPr>
        <w:ind w:left="2160" w:hanging="720"/>
        <w:rPr>
          <w:rFonts w:ascii="Times New Roman" w:hAnsi="Times New Roman" w:cs="Times New Roman"/>
          <w:sz w:val="24"/>
        </w:rPr>
      </w:pPr>
    </w:p>
    <w:p w:rsidR="00974E6F" w:rsidRDefault="00974E6F" w:rsidP="00974E6F">
      <w:pPr>
        <w:ind w:left="2160" w:hanging="720"/>
        <w:rPr>
          <w:rFonts w:ascii="Times New Roman" w:hAnsi="Times New Roman" w:cs="Times New Roman"/>
          <w:sz w:val="24"/>
        </w:rPr>
      </w:pPr>
      <w:r>
        <w:rPr>
          <w:rFonts w:ascii="Times New Roman" w:hAnsi="Times New Roman" w:cs="Times New Roman"/>
          <w:sz w:val="24"/>
        </w:rPr>
        <w:t>(2)</w:t>
      </w:r>
      <w:r>
        <w:rPr>
          <w:rFonts w:ascii="Times New Roman" w:hAnsi="Times New Roman" w:cs="Times New Roman"/>
          <w:sz w:val="24"/>
        </w:rPr>
        <w:tab/>
        <w:t>guarded to the satisfaction of the Authority having jurisdiction;</w:t>
      </w:r>
    </w:p>
    <w:p w:rsidR="00974E6F" w:rsidRDefault="00974E6F" w:rsidP="00974E6F">
      <w:pPr>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(f)</w:t>
      </w:r>
      <w:r>
        <w:rPr>
          <w:rFonts w:ascii="Times New Roman" w:hAnsi="Times New Roman" w:cs="Times New Roman"/>
          <w:sz w:val="24"/>
        </w:rPr>
        <w:tab/>
      </w:r>
      <w:proofErr w:type="gramStart"/>
      <w:r>
        <w:rPr>
          <w:rFonts w:ascii="Times New Roman" w:hAnsi="Times New Roman" w:cs="Times New Roman"/>
          <w:sz w:val="24"/>
        </w:rPr>
        <w:t>openings</w:t>
      </w:r>
      <w:proofErr w:type="gramEnd"/>
      <w:r>
        <w:rPr>
          <w:rFonts w:ascii="Times New Roman" w:hAnsi="Times New Roman" w:cs="Times New Roman"/>
          <w:sz w:val="24"/>
        </w:rPr>
        <w:t xml:space="preserve"> to passageways shall be adequately secured and protected. Openings in a street or sidewalk to any passageways shall be covered with an appropriate metal plate, having a thickness not less than 8 mm and the plate shall be anchored or secured to prevent it from shifting. Alternatively, the areaway may be filled with concrete or unshrinkable fill to the satisfaction of the Authority having jurisdiction;</w:t>
      </w:r>
    </w:p>
    <w:p w:rsidR="00974E6F" w:rsidRDefault="00974E6F" w:rsidP="00974E6F">
      <w:pPr>
        <w:ind w:left="1440" w:hanging="720"/>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lastRenderedPageBreak/>
        <w:t>(g)</w:t>
      </w:r>
      <w:r>
        <w:rPr>
          <w:rFonts w:ascii="Times New Roman" w:hAnsi="Times New Roman" w:cs="Times New Roman"/>
          <w:sz w:val="24"/>
        </w:rPr>
        <w:tab/>
      </w:r>
      <w:proofErr w:type="gramStart"/>
      <w:r>
        <w:rPr>
          <w:rFonts w:ascii="Times New Roman" w:hAnsi="Times New Roman" w:cs="Times New Roman"/>
          <w:sz w:val="24"/>
        </w:rPr>
        <w:t>facia</w:t>
      </w:r>
      <w:proofErr w:type="gramEnd"/>
      <w:r>
        <w:rPr>
          <w:rFonts w:ascii="Times New Roman" w:hAnsi="Times New Roman" w:cs="Times New Roman"/>
          <w:sz w:val="24"/>
        </w:rPr>
        <w:t xml:space="preserve"> signs, overhanging signs, roof signs and all other appurtenances, such as sun visors or awnings, shall be removed if they are in a dangerous condition or could create such a condition;</w:t>
      </w:r>
    </w:p>
    <w:p w:rsidR="00974E6F" w:rsidRDefault="00974E6F" w:rsidP="00974E6F">
      <w:pPr>
        <w:ind w:left="1440" w:hanging="720"/>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(h)</w:t>
      </w:r>
      <w:r>
        <w:rPr>
          <w:rFonts w:ascii="Times New Roman" w:hAnsi="Times New Roman" w:cs="Times New Roman"/>
          <w:sz w:val="24"/>
        </w:rPr>
        <w:tab/>
      </w:r>
      <w:proofErr w:type="gramStart"/>
      <w:r>
        <w:rPr>
          <w:rFonts w:ascii="Times New Roman" w:hAnsi="Times New Roman" w:cs="Times New Roman"/>
          <w:sz w:val="24"/>
        </w:rPr>
        <w:t>all</w:t>
      </w:r>
      <w:proofErr w:type="gramEnd"/>
      <w:r>
        <w:rPr>
          <w:rFonts w:ascii="Times New Roman" w:hAnsi="Times New Roman" w:cs="Times New Roman"/>
          <w:sz w:val="24"/>
        </w:rPr>
        <w:t xml:space="preserve"> loose material on the exterior of the building shall be removed and any condition which may become a hazard or danger to the public shall be corrected;</w:t>
      </w:r>
    </w:p>
    <w:p w:rsidR="00974E6F" w:rsidRDefault="00974E6F" w:rsidP="00974E6F">
      <w:pPr>
        <w:ind w:left="1440" w:hanging="720"/>
        <w:rPr>
          <w:rFonts w:ascii="Times New Roman" w:hAnsi="Times New Roman" w:cs="Times New Roman"/>
          <w:sz w:val="24"/>
        </w:rPr>
      </w:pPr>
    </w:p>
    <w:p w:rsidR="00974E6F" w:rsidRDefault="00974E6F" w:rsidP="00974E6F">
      <w:pPr>
        <w:ind w:left="1440" w:hanging="720"/>
        <w:rPr>
          <w:rFonts w:ascii="Times New Roman" w:hAnsi="Times New Roman" w:cs="Times New Roman"/>
          <w:sz w:val="24"/>
        </w:rPr>
      </w:pPr>
      <w:r>
        <w:rPr>
          <w:rFonts w:ascii="Times New Roman" w:hAnsi="Times New Roman" w:cs="Times New Roman"/>
          <w:sz w:val="24"/>
        </w:rPr>
        <w:t>(</w:t>
      </w:r>
      <w:proofErr w:type="spellStart"/>
      <w:r>
        <w:rPr>
          <w:rFonts w:ascii="Times New Roman" w:hAnsi="Times New Roman" w:cs="Times New Roman"/>
          <w:sz w:val="24"/>
        </w:rPr>
        <w:t>i</w:t>
      </w:r>
      <w:proofErr w:type="spellEnd"/>
      <w:r>
        <w:rPr>
          <w:rFonts w:ascii="Times New Roman" w:hAnsi="Times New Roman" w:cs="Times New Roman"/>
          <w:sz w:val="24"/>
        </w:rPr>
        <w:t>)</w:t>
      </w:r>
      <w:r>
        <w:rPr>
          <w:rFonts w:ascii="Times New Roman" w:hAnsi="Times New Roman" w:cs="Times New Roman"/>
          <w:sz w:val="24"/>
        </w:rPr>
        <w:tab/>
      </w:r>
      <w:proofErr w:type="gramStart"/>
      <w:r>
        <w:rPr>
          <w:rFonts w:ascii="Times New Roman" w:hAnsi="Times New Roman" w:cs="Times New Roman"/>
          <w:sz w:val="24"/>
        </w:rPr>
        <w:t>all</w:t>
      </w:r>
      <w:proofErr w:type="gramEnd"/>
      <w:r>
        <w:rPr>
          <w:rFonts w:ascii="Times New Roman" w:hAnsi="Times New Roman" w:cs="Times New Roman"/>
          <w:sz w:val="24"/>
        </w:rPr>
        <w:t xml:space="preserve"> utilities, such as hydro, gas and water, shall be cut off or shut off to the satisfaction of the utility concerned.</w:t>
      </w: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974E6F">
      <w:pPr>
        <w:ind w:left="1440" w:hanging="720"/>
        <w:rPr>
          <w:rFonts w:ascii="Times New Roman" w:hAnsi="Times New Roman" w:cs="Times New Roman"/>
          <w:sz w:val="24"/>
        </w:rPr>
      </w:pPr>
    </w:p>
    <w:p w:rsidR="006E21A6" w:rsidRDefault="006E21A6" w:rsidP="001D488B">
      <w:pPr>
        <w:rPr>
          <w:rFonts w:ascii="Times New Roman" w:hAnsi="Times New Roman" w:cs="Times New Roman"/>
          <w:sz w:val="24"/>
        </w:rPr>
      </w:pPr>
    </w:p>
    <w:p w:rsidR="001D488B" w:rsidRDefault="001D488B" w:rsidP="001D488B">
      <w:pPr>
        <w:rPr>
          <w:rFonts w:ascii="Times New Roman" w:hAnsi="Times New Roman" w:cs="Times New Roman"/>
          <w:sz w:val="24"/>
        </w:rPr>
      </w:pPr>
    </w:p>
    <w:p w:rsidR="001D488B" w:rsidRDefault="001D488B" w:rsidP="001D488B">
      <w:pPr>
        <w:rPr>
          <w:rFonts w:ascii="Times New Roman" w:hAnsi="Times New Roman" w:cs="Times New Roman"/>
          <w:sz w:val="24"/>
        </w:rPr>
      </w:pPr>
    </w:p>
    <w:p w:rsidR="001D488B" w:rsidRDefault="001D488B" w:rsidP="001D488B">
      <w:pPr>
        <w:rPr>
          <w:rFonts w:ascii="Times New Roman" w:hAnsi="Times New Roman" w:cs="Times New Roman"/>
          <w:sz w:val="24"/>
        </w:rPr>
      </w:pPr>
    </w:p>
    <w:p w:rsidR="001D488B" w:rsidRDefault="001D488B" w:rsidP="001D488B">
      <w:pPr>
        <w:rPr>
          <w:rFonts w:ascii="Times New Roman" w:hAnsi="Times New Roman" w:cs="Times New Roman"/>
          <w:sz w:val="24"/>
        </w:rPr>
      </w:pPr>
    </w:p>
    <w:p w:rsidR="006E21A6" w:rsidRDefault="00EF58A9" w:rsidP="00EF58A9">
      <w:pPr>
        <w:ind w:left="1440" w:hanging="720"/>
        <w:jc w:val="center"/>
        <w:rPr>
          <w:rFonts w:ascii="Times New Roman" w:hAnsi="Times New Roman" w:cs="Times New Roman"/>
          <w:b/>
          <w:sz w:val="24"/>
        </w:rPr>
      </w:pPr>
      <w:r>
        <w:rPr>
          <w:rFonts w:ascii="Times New Roman" w:hAnsi="Times New Roman" w:cs="Times New Roman"/>
          <w:b/>
          <w:sz w:val="24"/>
        </w:rPr>
        <w:t>SCHEDULE “C”</w:t>
      </w:r>
    </w:p>
    <w:p w:rsidR="00EF58A9" w:rsidRDefault="00EF58A9" w:rsidP="00EF58A9">
      <w:pPr>
        <w:ind w:left="1440" w:hanging="720"/>
        <w:jc w:val="center"/>
        <w:rPr>
          <w:rFonts w:ascii="Times New Roman" w:hAnsi="Times New Roman" w:cs="Times New Roman"/>
          <w:b/>
          <w:sz w:val="24"/>
        </w:rPr>
      </w:pPr>
      <w:r>
        <w:rPr>
          <w:rFonts w:ascii="Times New Roman" w:hAnsi="Times New Roman" w:cs="Times New Roman"/>
          <w:b/>
          <w:sz w:val="24"/>
        </w:rPr>
        <w:t>TO BY-LAW NO. 32, 2015</w:t>
      </w:r>
    </w:p>
    <w:p w:rsidR="00EF58A9" w:rsidRDefault="00EF58A9" w:rsidP="00EF58A9">
      <w:pPr>
        <w:ind w:left="1440" w:hanging="720"/>
        <w:jc w:val="center"/>
        <w:rPr>
          <w:rFonts w:ascii="Times New Roman" w:hAnsi="Times New Roman" w:cs="Times New Roman"/>
          <w:b/>
          <w:sz w:val="24"/>
        </w:rPr>
      </w:pPr>
      <w:r>
        <w:rPr>
          <w:rFonts w:ascii="Times New Roman" w:hAnsi="Times New Roman" w:cs="Times New Roman"/>
          <w:b/>
          <w:sz w:val="24"/>
        </w:rPr>
        <w:t>ORDER TO MAINTAIN</w:t>
      </w:r>
    </w:p>
    <w:p w:rsidR="00EF58A9" w:rsidRDefault="00EF58A9" w:rsidP="00EF58A9">
      <w:pPr>
        <w:ind w:left="1440" w:hanging="720"/>
        <w:jc w:val="center"/>
        <w:rPr>
          <w:rFonts w:ascii="Times New Roman" w:hAnsi="Times New Roman" w:cs="Times New Roman"/>
          <w:b/>
          <w:sz w:val="24"/>
        </w:rPr>
      </w:pPr>
    </w:p>
    <w:p w:rsidR="00EF58A9" w:rsidRDefault="00EF58A9" w:rsidP="00EF58A9">
      <w:pPr>
        <w:ind w:left="1440" w:hanging="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39808" behindDoc="0" locked="0" layoutInCell="1" allowOverlap="1">
                <wp:simplePos x="0" y="0"/>
                <wp:positionH relativeFrom="column">
                  <wp:posOffset>723900</wp:posOffset>
                </wp:positionH>
                <wp:positionV relativeFrom="paragraph">
                  <wp:posOffset>175260</wp:posOffset>
                </wp:positionV>
                <wp:extent cx="33718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3371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5AD6DF" id="Straight Connector 1" o:spid="_x0000_s1026" style="position:absolute;z-index:251639808;visibility:visible;mso-wrap-style:square;mso-wrap-distance-left:9pt;mso-wrap-distance-top:0;mso-wrap-distance-right:9pt;mso-wrap-distance-bottom:0;mso-position-horizontal:absolute;mso-position-horizontal-relative:text;mso-position-vertical:absolute;mso-position-vertical-relative:text" from="57pt,13.8pt" to="32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" strokecolor="black [3040]"/>
            </w:pict>
          </mc:Fallback>
        </mc:AlternateContent>
      </w:r>
      <w:r>
        <w:rPr>
          <w:rFonts w:ascii="Times New Roman" w:hAnsi="Times New Roman" w:cs="Times New Roman"/>
          <w:sz w:val="24"/>
        </w:rPr>
        <w:t>TO</w:t>
      </w:r>
      <w:proofErr w:type="gramStart"/>
      <w:r>
        <w:rPr>
          <w:rFonts w:ascii="Times New Roman" w:hAnsi="Times New Roman" w:cs="Times New Roman"/>
          <w:sz w:val="24"/>
        </w:rPr>
        <w:t>:</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w:t>
      </w:r>
      <w:proofErr w:type="gramEnd"/>
      <w:r>
        <w:rPr>
          <w:rFonts w:ascii="Times New Roman" w:hAnsi="Times New Roman" w:cs="Times New Roman"/>
          <w:sz w:val="24"/>
        </w:rPr>
        <w:t xml:space="preserve"> as registered owner</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r>
        <w:rPr>
          <w:rFonts w:ascii="Times New Roman" w:hAnsi="Times New Roman" w:cs="Times New Roman"/>
          <w:sz w:val="24"/>
        </w:rPr>
        <w:t>FROM: RURAL MUNICIPALITY OF PRAIRIE LAKES</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r>
        <w:rPr>
          <w:rFonts w:ascii="Times New Roman" w:hAnsi="Times New Roman" w:cs="Times New Roman"/>
          <w:sz w:val="24"/>
        </w:rPr>
        <w:tab/>
        <w:t xml:space="preserve">PURSUANT to </w:t>
      </w:r>
      <w:proofErr w:type="gramStart"/>
      <w:r>
        <w:rPr>
          <w:rFonts w:ascii="Times New Roman" w:hAnsi="Times New Roman" w:cs="Times New Roman"/>
          <w:sz w:val="24"/>
        </w:rPr>
        <w:t>The</w:t>
      </w:r>
      <w:proofErr w:type="gramEnd"/>
      <w:r>
        <w:rPr>
          <w:rFonts w:ascii="Times New Roman" w:hAnsi="Times New Roman" w:cs="Times New Roman"/>
          <w:sz w:val="24"/>
        </w:rPr>
        <w:t xml:space="preserve"> Rural Municipality of Prairie Lakes Vacant and Derelict</w:t>
      </w:r>
    </w:p>
    <w:p w:rsidR="00EF58A9" w:rsidRDefault="00EF58A9" w:rsidP="00EF58A9">
      <w:pPr>
        <w:ind w:left="1440" w:hanging="720"/>
        <w:rPr>
          <w:rFonts w:ascii="Times New Roman" w:hAnsi="Times New Roman" w:cs="Times New Roman"/>
          <w:sz w:val="24"/>
        </w:rPr>
      </w:pPr>
      <w:r>
        <w:rPr>
          <w:rFonts w:ascii="Times New Roman" w:hAnsi="Times New Roman" w:cs="Times New Roman"/>
          <w:sz w:val="24"/>
        </w:rPr>
        <w:t>Building By-law No. 32, 2015, an Inspector for the Rural Municipality of Prairie Lakes</w:t>
      </w:r>
    </w:p>
    <w:p w:rsidR="00EF58A9" w:rsidRDefault="00EF58A9" w:rsidP="00EF58A9">
      <w:pPr>
        <w:ind w:left="1440" w:hanging="720"/>
        <w:rPr>
          <w:rFonts w:ascii="Times New Roman" w:hAnsi="Times New Roman" w:cs="Times New Roman"/>
          <w:sz w:val="24"/>
        </w:rPr>
      </w:pPr>
      <w:proofErr w:type="gramStart"/>
      <w:r>
        <w:rPr>
          <w:rFonts w:ascii="Times New Roman" w:hAnsi="Times New Roman" w:cs="Times New Roman"/>
          <w:sz w:val="24"/>
        </w:rPr>
        <w:t>has</w:t>
      </w:r>
      <w:proofErr w:type="gramEnd"/>
      <w:r>
        <w:rPr>
          <w:rFonts w:ascii="Times New Roman" w:hAnsi="Times New Roman" w:cs="Times New Roman"/>
          <w:sz w:val="24"/>
        </w:rPr>
        <w:t xml:space="preserve"> inspected the land, building and premises commonly known as:</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45440" behindDoc="0" locked="0" layoutInCell="1" allowOverlap="1" wp14:anchorId="3C5CD8B5" wp14:editId="50F261B5">
                <wp:simplePos x="0" y="0"/>
                <wp:positionH relativeFrom="column">
                  <wp:posOffset>475615</wp:posOffset>
                </wp:positionH>
                <wp:positionV relativeFrom="paragraph">
                  <wp:posOffset>154305</wp:posOffset>
                </wp:positionV>
                <wp:extent cx="178117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C99EF6" id="Straight Connector 2"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5pt,12.15pt" to="177.7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" strokecolor="black [3040]"/>
            </w:pict>
          </mc:Fallback>
        </mc:AlternateConten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in the Rural Municipality of Prairie Lakes, in Manitoba</w:t>
      </w:r>
    </w:p>
    <w:p w:rsidR="00EF58A9" w:rsidRDefault="00EF58A9" w:rsidP="00EF58A9">
      <w:pPr>
        <w:ind w:left="1440" w:hanging="720"/>
        <w:rPr>
          <w:rFonts w:ascii="Times New Roman" w:hAnsi="Times New Roman" w:cs="Times New Roman"/>
          <w:sz w:val="24"/>
        </w:rPr>
      </w:pPr>
      <w:r>
        <w:rPr>
          <w:rFonts w:ascii="Times New Roman" w:hAnsi="Times New Roman" w:cs="Times New Roman"/>
          <w:sz w:val="24"/>
        </w:rPr>
        <w:t>Civic address</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proofErr w:type="gramStart"/>
      <w:r>
        <w:rPr>
          <w:rFonts w:ascii="Times New Roman" w:hAnsi="Times New Roman" w:cs="Times New Roman"/>
          <w:sz w:val="24"/>
        </w:rPr>
        <w:t>said</w:t>
      </w:r>
      <w:proofErr w:type="gramEnd"/>
      <w:r>
        <w:rPr>
          <w:rFonts w:ascii="Times New Roman" w:hAnsi="Times New Roman" w:cs="Times New Roman"/>
          <w:sz w:val="24"/>
        </w:rPr>
        <w:t xml:space="preserve"> property being legally described as:</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r>
        <w:rPr>
          <w:rFonts w:ascii="Times New Roman" w:hAnsi="Times New Roman" w:cs="Times New Roman"/>
          <w:noProof/>
          <w:sz w:val="24"/>
          <w:lang w:val="en-US"/>
        </w:rPr>
        <w:lastRenderedPageBreak/>
        <mc:AlternateContent>
          <mc:Choice Requires="wps">
            <w:drawing>
              <wp:anchor distT="0" distB="0" distL="114300" distR="114300" simplePos="0" relativeHeight="251641856" behindDoc="0" locked="0" layoutInCell="1" allowOverlap="1">
                <wp:simplePos x="0" y="0"/>
                <wp:positionH relativeFrom="column">
                  <wp:posOffset>438149</wp:posOffset>
                </wp:positionH>
                <wp:positionV relativeFrom="paragraph">
                  <wp:posOffset>7620</wp:posOffset>
                </wp:positionV>
                <wp:extent cx="3495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3495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0B390E" id="Straight Connector 3"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34.5pt,.6pt" to="309.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" strokecolor="black [3040]"/>
            </w:pict>
          </mc:Fallback>
        </mc:AlternateContent>
      </w:r>
      <w:r>
        <w:rPr>
          <w:rFonts w:ascii="Times New Roman" w:hAnsi="Times New Roman" w:cs="Times New Roman"/>
          <w:sz w:val="24"/>
        </w:rPr>
        <w:t>Legal Description and Roll Number</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proofErr w:type="gramStart"/>
      <w:r>
        <w:rPr>
          <w:rFonts w:ascii="Times New Roman" w:hAnsi="Times New Roman" w:cs="Times New Roman"/>
          <w:sz w:val="24"/>
        </w:rPr>
        <w:t>the</w:t>
      </w:r>
      <w:proofErr w:type="gramEnd"/>
      <w:r>
        <w:rPr>
          <w:rFonts w:ascii="Times New Roman" w:hAnsi="Times New Roman" w:cs="Times New Roman"/>
          <w:sz w:val="24"/>
        </w:rPr>
        <w:t xml:space="preserve"> registered owner of the said property being:</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42880" behindDoc="0" locked="0" layoutInCell="1" allowOverlap="1">
                <wp:simplePos x="0" y="0"/>
                <wp:positionH relativeFrom="column">
                  <wp:posOffset>447674</wp:posOffset>
                </wp:positionH>
                <wp:positionV relativeFrom="paragraph">
                  <wp:posOffset>17780</wp:posOffset>
                </wp:positionV>
                <wp:extent cx="35528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3552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1CE252" id="Straight Connector 4"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35.25pt,1.4pt" to="3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" strokecolor="black [3040]"/>
            </w:pict>
          </mc:Fallback>
        </mc:AlternateContent>
      </w:r>
      <w:r>
        <w:rPr>
          <w:rFonts w:ascii="Times New Roman" w:hAnsi="Times New Roman" w:cs="Times New Roman"/>
          <w:sz w:val="24"/>
        </w:rPr>
        <w:t>Name of Registered Owner</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r>
        <w:rPr>
          <w:rFonts w:ascii="Times New Roman" w:hAnsi="Times New Roman" w:cs="Times New Roman"/>
          <w:sz w:val="24"/>
        </w:rPr>
        <w:t>And as a result of this inspection, the Inspector is satisfied that the land, building, and</w:t>
      </w:r>
    </w:p>
    <w:p w:rsidR="00EF58A9" w:rsidRDefault="00EF58A9" w:rsidP="00EF58A9">
      <w:pPr>
        <w:ind w:left="1440" w:hanging="720"/>
        <w:rPr>
          <w:rFonts w:ascii="Times New Roman" w:hAnsi="Times New Roman" w:cs="Times New Roman"/>
          <w:sz w:val="24"/>
        </w:rPr>
      </w:pPr>
      <w:proofErr w:type="gramStart"/>
      <w:r>
        <w:rPr>
          <w:rFonts w:ascii="Times New Roman" w:hAnsi="Times New Roman" w:cs="Times New Roman"/>
          <w:sz w:val="24"/>
        </w:rPr>
        <w:t>premises</w:t>
      </w:r>
      <w:proofErr w:type="gramEnd"/>
      <w:r>
        <w:rPr>
          <w:rFonts w:ascii="Times New Roman" w:hAnsi="Times New Roman" w:cs="Times New Roman"/>
          <w:sz w:val="24"/>
        </w:rPr>
        <w:t xml:space="preserve"> do not comply with the standards prescribed in the said By-law in that:</w:t>
      </w:r>
    </w:p>
    <w:p w:rsidR="00EF58A9" w:rsidRDefault="00EF58A9" w:rsidP="00EF58A9">
      <w:pPr>
        <w:ind w:left="1440" w:hanging="720"/>
        <w:rPr>
          <w:rFonts w:ascii="Times New Roman" w:hAnsi="Times New Roman" w:cs="Times New Roman"/>
          <w:sz w:val="24"/>
        </w:rPr>
      </w:pPr>
    </w:p>
    <w:p w:rsidR="00EF58A9" w:rsidRDefault="00EF58A9" w:rsidP="00EF58A9">
      <w:pPr>
        <w:ind w:left="1440" w:hanging="720"/>
        <w:rPr>
          <w:rFonts w:ascii="Times New Roman" w:hAnsi="Times New Roman" w:cs="Times New Roman"/>
          <w:sz w:val="24"/>
        </w:rPr>
      </w:pPr>
    </w:p>
    <w:p w:rsidR="00EF58A9" w:rsidRDefault="008820B0" w:rsidP="00EF58A9">
      <w:pPr>
        <w:ind w:left="1440" w:hanging="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49536" behindDoc="0" locked="0" layoutInCell="1" allowOverlap="1" wp14:anchorId="2B8EA149" wp14:editId="19CE2857">
                <wp:simplePos x="0" y="0"/>
                <wp:positionH relativeFrom="column">
                  <wp:posOffset>457200</wp:posOffset>
                </wp:positionH>
                <wp:positionV relativeFrom="paragraph">
                  <wp:posOffset>13969</wp:posOffset>
                </wp:positionV>
                <wp:extent cx="5429250" cy="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542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BDCBF5" id="Straight Connector 5" o:spid="_x0000_s1026" style="position:absolute;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1.1pt" to="46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" strokecolor="black [3040]"/>
            </w:pict>
          </mc:Fallback>
        </mc:AlternateContent>
      </w:r>
      <w:r w:rsidR="00EF58A9">
        <w:rPr>
          <w:rFonts w:ascii="Times New Roman" w:hAnsi="Times New Roman" w:cs="Times New Roman"/>
          <w:sz w:val="24"/>
        </w:rPr>
        <w:t>List of Non Compliance Items</w:t>
      </w:r>
    </w:p>
    <w:p w:rsidR="00EF58A9" w:rsidRDefault="00EF58A9" w:rsidP="00EF58A9">
      <w:pPr>
        <w:ind w:left="1440" w:hanging="720"/>
        <w:rPr>
          <w:rFonts w:ascii="Times New Roman" w:hAnsi="Times New Roman" w:cs="Times New Roman"/>
          <w:sz w:val="24"/>
        </w:rPr>
      </w:pPr>
    </w:p>
    <w:p w:rsidR="00EF58A9" w:rsidRDefault="008820B0" w:rsidP="00EF58A9">
      <w:pPr>
        <w:ind w:left="1440" w:hanging="720"/>
        <w:rPr>
          <w:rFonts w:ascii="Times New Roman" w:hAnsi="Times New Roman" w:cs="Times New Roman"/>
          <w:sz w:val="24"/>
        </w:rPr>
      </w:pPr>
      <w:r>
        <w:rPr>
          <w:rFonts w:ascii="Times New Roman" w:hAnsi="Times New Roman" w:cs="Times New Roman"/>
          <w:noProof/>
          <w:sz w:val="24"/>
          <w:lang w:val="en-US"/>
        </w:rPr>
        <w:drawing>
          <wp:inline distT="0" distB="0" distL="0" distR="0" wp14:anchorId="3CD5C250">
            <wp:extent cx="5438140" cy="120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8140" cy="12065"/>
                    </a:xfrm>
                    <a:prstGeom prst="rect">
                      <a:avLst/>
                    </a:prstGeom>
                    <a:noFill/>
                  </pic:spPr>
                </pic:pic>
              </a:graphicData>
            </a:graphic>
          </wp:inline>
        </w:drawing>
      </w:r>
    </w:p>
    <w:p w:rsidR="00EF58A9" w:rsidRDefault="00EF58A9" w:rsidP="00EF58A9">
      <w:pPr>
        <w:ind w:left="1440" w:hanging="720"/>
        <w:rPr>
          <w:rFonts w:ascii="Times New Roman" w:hAnsi="Times New Roman" w:cs="Times New Roman"/>
          <w:sz w:val="24"/>
        </w:rPr>
      </w:pPr>
      <w:r>
        <w:rPr>
          <w:rFonts w:ascii="Times New Roman" w:hAnsi="Times New Roman" w:cs="Times New Roman"/>
          <w:sz w:val="24"/>
        </w:rPr>
        <w:t>The above are contraventions of Section(s)</w:t>
      </w:r>
    </w:p>
    <w:p w:rsidR="00EF58A9" w:rsidRDefault="008820B0" w:rsidP="00EF58A9">
      <w:pPr>
        <w:ind w:left="1440" w:hanging="720"/>
        <w:rPr>
          <w:rFonts w:ascii="Times New Roman" w:hAnsi="Times New Roman" w:cs="Times New Roman"/>
          <w:sz w:val="24"/>
        </w:rPr>
      </w:pPr>
      <w:r>
        <w:rPr>
          <w:rFonts w:ascii="Times New Roman" w:hAnsi="Times New Roman" w:cs="Times New Roman"/>
          <w:noProof/>
          <w:sz w:val="24"/>
          <w:lang w:val="en-US"/>
        </w:rPr>
        <w:drawing>
          <wp:inline distT="0" distB="0" distL="0" distR="0" wp14:anchorId="1106EADA">
            <wp:extent cx="5438140" cy="120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8140" cy="12065"/>
                    </a:xfrm>
                    <a:prstGeom prst="rect">
                      <a:avLst/>
                    </a:prstGeom>
                    <a:noFill/>
                  </pic:spPr>
                </pic:pic>
              </a:graphicData>
            </a:graphic>
          </wp:inline>
        </w:drawing>
      </w:r>
    </w:p>
    <w:p w:rsidR="00EF58A9" w:rsidRDefault="00EF58A9" w:rsidP="00EF58A9">
      <w:pPr>
        <w:ind w:left="1440" w:hanging="720"/>
        <w:rPr>
          <w:rFonts w:ascii="Times New Roman" w:hAnsi="Times New Roman" w:cs="Times New Roman"/>
          <w:sz w:val="24"/>
        </w:rPr>
      </w:pPr>
    </w:p>
    <w:p w:rsidR="00EF58A9" w:rsidRDefault="008820B0" w:rsidP="00EF58A9">
      <w:pPr>
        <w:ind w:left="1440" w:hanging="720"/>
        <w:rPr>
          <w:rFonts w:ascii="Times New Roman" w:hAnsi="Times New Roman" w:cs="Times New Roman"/>
          <w:sz w:val="24"/>
        </w:rPr>
      </w:pPr>
      <w:r>
        <w:rPr>
          <w:rFonts w:ascii="Times New Roman" w:hAnsi="Times New Roman" w:cs="Times New Roman"/>
          <w:noProof/>
          <w:sz w:val="24"/>
          <w:lang w:val="en-US"/>
        </w:rPr>
        <w:drawing>
          <wp:inline distT="0" distB="0" distL="0" distR="0" wp14:anchorId="6CAA3F2E" wp14:editId="5A46C00B">
            <wp:extent cx="5438140" cy="1206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8140" cy="12065"/>
                    </a:xfrm>
                    <a:prstGeom prst="rect">
                      <a:avLst/>
                    </a:prstGeom>
                    <a:noFill/>
                  </pic:spPr>
                </pic:pic>
              </a:graphicData>
            </a:graphic>
          </wp:inline>
        </w:drawing>
      </w:r>
    </w:p>
    <w:p w:rsidR="00EF58A9" w:rsidRDefault="00EF58A9" w:rsidP="00EF58A9">
      <w:pPr>
        <w:ind w:left="1440" w:hanging="720"/>
        <w:rPr>
          <w:rFonts w:ascii="Times New Roman" w:hAnsi="Times New Roman" w:cs="Times New Roman"/>
          <w:sz w:val="24"/>
        </w:rPr>
      </w:pPr>
      <w:r>
        <w:rPr>
          <w:rFonts w:ascii="Times New Roman" w:hAnsi="Times New Roman" w:cs="Times New Roman"/>
          <w:sz w:val="24"/>
        </w:rPr>
        <w:t>List Section Numbers of By-Law Contraventions</w:t>
      </w:r>
    </w:p>
    <w:p w:rsidR="008820B0" w:rsidRDefault="008820B0" w:rsidP="00EF58A9">
      <w:pPr>
        <w:ind w:left="1440" w:hanging="720"/>
        <w:rPr>
          <w:rFonts w:ascii="Times New Roman" w:hAnsi="Times New Roman" w:cs="Times New Roman"/>
          <w:sz w:val="24"/>
        </w:rPr>
      </w:pPr>
    </w:p>
    <w:p w:rsidR="008820B0" w:rsidRDefault="008820B0" w:rsidP="00EF58A9">
      <w:pPr>
        <w:ind w:left="1440" w:hanging="720"/>
        <w:rPr>
          <w:rFonts w:ascii="Times New Roman" w:hAnsi="Times New Roman" w:cs="Times New Roman"/>
          <w:sz w:val="24"/>
        </w:rPr>
      </w:pPr>
      <w:r>
        <w:rPr>
          <w:rFonts w:ascii="Times New Roman" w:hAnsi="Times New Roman" w:cs="Times New Roman"/>
          <w:sz w:val="24"/>
        </w:rPr>
        <w:t>PURSUANT to SECTION 7 of the said By-law</w:t>
      </w:r>
      <w:proofErr w:type="gramStart"/>
      <w:r>
        <w:rPr>
          <w:rFonts w:ascii="Times New Roman" w:hAnsi="Times New Roman" w:cs="Times New Roman"/>
          <w:sz w:val="24"/>
        </w:rPr>
        <w:t>,                                                                ,</w:t>
      </w:r>
      <w:proofErr w:type="gramEnd"/>
      <w:r>
        <w:rPr>
          <w:rFonts w:ascii="Times New Roman" w:hAnsi="Times New Roman" w:cs="Times New Roman"/>
          <w:sz w:val="24"/>
        </w:rPr>
        <w:t xml:space="preserve">                            </w:t>
      </w:r>
    </w:p>
    <w:p w:rsidR="00EF58A9" w:rsidRDefault="008820B0" w:rsidP="00EF58A9">
      <w:pPr>
        <w:ind w:left="1440" w:hanging="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50560" behindDoc="0" locked="0" layoutInCell="1" allowOverlap="1" wp14:anchorId="3A7D5316" wp14:editId="74E93D51">
                <wp:simplePos x="0" y="0"/>
                <wp:positionH relativeFrom="column">
                  <wp:posOffset>3467101</wp:posOffset>
                </wp:positionH>
                <wp:positionV relativeFrom="paragraph">
                  <wp:posOffset>13969</wp:posOffset>
                </wp:positionV>
                <wp:extent cx="2381250" cy="0"/>
                <wp:effectExtent l="0" t="0" r="19050" b="19050"/>
                <wp:wrapNone/>
                <wp:docPr id="9" name="Straight Connector 9"/>
                <wp:cNvGraphicFramePr/>
                <a:graphic xmlns:a="http://schemas.openxmlformats.org/drawingml/2006/main">
                  <a:graphicData uri="http://schemas.microsoft.com/office/word/2010/wordprocessingShape">
                    <wps:wsp>
                      <wps:cNvCnPr/>
                      <wps:spPr>
                        <a:xfrm flipV="1">
                          <a:off x="0" y="0"/>
                          <a:ext cx="2381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6611B" id="Straight Connector 9" o:spid="_x0000_s1026" style="position:absolute;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pt,1.1pt" to="46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" strokecolor="black [3040]"/>
            </w:pict>
          </mc:Fallback>
        </mc:AlternateConten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Name of Inspector</w:t>
      </w:r>
    </w:p>
    <w:p w:rsidR="008820B0" w:rsidRDefault="008820B0" w:rsidP="008820B0">
      <w:pPr>
        <w:ind w:left="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44928" behindDoc="0" locked="0" layoutInCell="1" allowOverlap="1">
                <wp:simplePos x="0" y="0"/>
                <wp:positionH relativeFrom="column">
                  <wp:posOffset>1133474</wp:posOffset>
                </wp:positionH>
                <wp:positionV relativeFrom="paragraph">
                  <wp:posOffset>676909</wp:posOffset>
                </wp:positionV>
                <wp:extent cx="676275" cy="0"/>
                <wp:effectExtent l="0" t="0" r="28575" b="19050"/>
                <wp:wrapNone/>
                <wp:docPr id="10" name="Straight Connector 10"/>
                <wp:cNvGraphicFramePr/>
                <a:graphic xmlns:a="http://schemas.openxmlformats.org/drawingml/2006/main">
                  <a:graphicData uri="http://schemas.microsoft.com/office/word/2010/wordprocessingShape">
                    <wps:wsp>
                      <wps:cNvCnPr/>
                      <wps:spPr>
                        <a:xfrm flipV="1">
                          <a:off x="0" y="0"/>
                          <a:ext cx="676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AA9E52" id="Straight Connector 10" o:spid="_x0000_s1026" style="position:absolute;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25pt,53.3pt" to="142.5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" strokecolor="black [3040]"/>
            </w:pict>
          </mc:Fallback>
        </mc:AlternateContent>
      </w:r>
      <w:proofErr w:type="gramStart"/>
      <w:r>
        <w:rPr>
          <w:rFonts w:ascii="Times New Roman" w:hAnsi="Times New Roman" w:cs="Times New Roman"/>
          <w:sz w:val="24"/>
        </w:rPr>
        <w:t>being</w:t>
      </w:r>
      <w:proofErr w:type="gramEnd"/>
      <w:r>
        <w:rPr>
          <w:rFonts w:ascii="Times New Roman" w:hAnsi="Times New Roman" w:cs="Times New Roman"/>
          <w:sz w:val="24"/>
        </w:rPr>
        <w:t xml:space="preserve"> an Inspector of the Rural Municipality of Prairie Lakes, herewith orders you to  bring the property into conformity with the provisions of the said by-law and herewith orders you to bring the said property into conformity with the provisions of the said by-law within </w:t>
      </w:r>
      <w:r>
        <w:rPr>
          <w:rFonts w:ascii="Times New Roman" w:hAnsi="Times New Roman" w:cs="Times New Roman"/>
          <w:sz w:val="24"/>
        </w:rPr>
        <w:tab/>
      </w:r>
      <w:r>
        <w:rPr>
          <w:rFonts w:ascii="Times New Roman" w:hAnsi="Times New Roman" w:cs="Times New Roman"/>
          <w:sz w:val="24"/>
        </w:rPr>
        <w:tab/>
        <w:t>days from the date of service of this Order.</w:t>
      </w:r>
    </w:p>
    <w:p w:rsidR="008820B0" w:rsidRDefault="008820B0" w:rsidP="008820B0">
      <w:pPr>
        <w:ind w:left="720"/>
        <w:rPr>
          <w:rFonts w:ascii="Times New Roman" w:hAnsi="Times New Roman" w:cs="Times New Roman"/>
          <w:sz w:val="24"/>
        </w:rPr>
      </w:pPr>
    </w:p>
    <w:p w:rsidR="008820B0" w:rsidRDefault="008820B0" w:rsidP="008820B0">
      <w:pPr>
        <w:ind w:left="720"/>
        <w:rPr>
          <w:rFonts w:ascii="Times New Roman" w:hAnsi="Times New Roman" w:cs="Times New Roman"/>
          <w:sz w:val="24"/>
        </w:rPr>
      </w:pPr>
      <w:r>
        <w:rPr>
          <w:rFonts w:ascii="Times New Roman" w:hAnsi="Times New Roman" w:cs="Times New Roman"/>
          <w:sz w:val="24"/>
        </w:rPr>
        <w:t>A BUILDING PERMIT UNDER THE RURAL MUNICIPALITY OF PRAIRIE LAKES BUILDING BY-LAW WILL BE REQUIRED TO DO THE WORK NECESSARY TO COMPLY WITH THE VACANT AND DERELICT BUILDING STANDARDS BY-LAW.</w:t>
      </w:r>
    </w:p>
    <w:p w:rsidR="008820B0" w:rsidRDefault="008820B0" w:rsidP="008820B0">
      <w:pPr>
        <w:ind w:left="720"/>
        <w:rPr>
          <w:rFonts w:ascii="Times New Roman" w:hAnsi="Times New Roman" w:cs="Times New Roman"/>
          <w:sz w:val="24"/>
        </w:rPr>
      </w:pPr>
    </w:p>
    <w:p w:rsidR="008820B0" w:rsidRDefault="008820B0" w:rsidP="008820B0">
      <w:pPr>
        <w:ind w:left="720"/>
        <w:rPr>
          <w:rFonts w:ascii="Times New Roman" w:hAnsi="Times New Roman" w:cs="Times New Roman"/>
          <w:sz w:val="24"/>
        </w:rPr>
      </w:pPr>
      <w:r>
        <w:rPr>
          <w:rFonts w:ascii="Times New Roman" w:hAnsi="Times New Roman" w:cs="Times New Roman"/>
          <w:sz w:val="24"/>
        </w:rPr>
        <w:tab/>
        <w:t>PURSUANT to SECTION 11 of the said by-law, the owner(s) or a person authorized in writing by him/her to act on his/her behalf, may appeal this Order or any provisions hereof by filing with the CAO, a NOTICE OF OBJECTION within FOURTEEN (14) DAYS following the service of this Order.</w:t>
      </w:r>
    </w:p>
    <w:p w:rsidR="008820B0" w:rsidRDefault="008820B0" w:rsidP="008820B0">
      <w:pPr>
        <w:ind w:left="720"/>
        <w:rPr>
          <w:rFonts w:ascii="Times New Roman" w:hAnsi="Times New Roman" w:cs="Times New Roman"/>
          <w:sz w:val="24"/>
        </w:rPr>
      </w:pPr>
    </w:p>
    <w:p w:rsidR="008820B0" w:rsidRDefault="008820B0" w:rsidP="008820B0">
      <w:pPr>
        <w:ind w:left="720"/>
        <w:rPr>
          <w:rFonts w:ascii="Times New Roman" w:hAnsi="Times New Roman" w:cs="Times New Roman"/>
          <w:sz w:val="24"/>
        </w:rPr>
      </w:pPr>
      <w:r>
        <w:rPr>
          <w:rFonts w:ascii="Times New Roman" w:hAnsi="Times New Roman" w:cs="Times New Roman"/>
          <w:sz w:val="24"/>
        </w:rPr>
        <w:lastRenderedPageBreak/>
        <w:t>SECTION 14 of the said by-law provides:</w:t>
      </w:r>
    </w:p>
    <w:p w:rsidR="009F000D" w:rsidRDefault="009F000D" w:rsidP="008820B0">
      <w:pPr>
        <w:ind w:left="720"/>
        <w:rPr>
          <w:rFonts w:ascii="Times New Roman" w:hAnsi="Times New Roman" w:cs="Times New Roman"/>
          <w:sz w:val="24"/>
        </w:rPr>
      </w:pPr>
    </w:p>
    <w:p w:rsidR="009F000D" w:rsidRDefault="009F000D" w:rsidP="008820B0">
      <w:pPr>
        <w:ind w:left="720"/>
        <w:rPr>
          <w:rFonts w:ascii="Times New Roman" w:hAnsi="Times New Roman" w:cs="Times New Roman"/>
          <w:sz w:val="24"/>
        </w:rPr>
      </w:pPr>
      <w:r>
        <w:rPr>
          <w:rFonts w:ascii="Times New Roman" w:hAnsi="Times New Roman" w:cs="Times New Roman"/>
          <w:sz w:val="24"/>
        </w:rPr>
        <w:t>“Where an owner has failed to comply with an Order either of an inspector or an Order made by the Committee, as the case may be, then the Authority having jurisdiction may cause the non-conformance to be corrected without any further notice to the owner. The entire costs of correcting the non-conformance are considered an amount owing to the municipality as per provisions of The Municipal Act and shall be added to the taxes of the owner.”</w:t>
      </w:r>
    </w:p>
    <w:p w:rsidR="009F000D" w:rsidRDefault="009F000D" w:rsidP="008820B0">
      <w:pPr>
        <w:ind w:left="720"/>
        <w:rPr>
          <w:rFonts w:ascii="Times New Roman" w:hAnsi="Times New Roman" w:cs="Times New Roman"/>
          <w:sz w:val="24"/>
        </w:rPr>
      </w:pPr>
    </w:p>
    <w:p w:rsidR="009F000D" w:rsidRDefault="009F000D" w:rsidP="008820B0">
      <w:pPr>
        <w:ind w:left="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46976" behindDoc="0" locked="0" layoutInCell="1" allowOverlap="1">
                <wp:simplePos x="0" y="0"/>
                <wp:positionH relativeFrom="column">
                  <wp:posOffset>4752975</wp:posOffset>
                </wp:positionH>
                <wp:positionV relativeFrom="paragraph">
                  <wp:posOffset>160020</wp:posOffset>
                </wp:positionV>
                <wp:extent cx="2667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266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101419" id="Straight Connector 11"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374.25pt,12.6pt" to="395.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" strokecolor="black [3040]"/>
            </w:pict>
          </mc:Fallback>
        </mc:AlternateContent>
      </w:r>
      <w:r>
        <w:rPr>
          <w:rFonts w:ascii="Times New Roman" w:hAnsi="Times New Roman" w:cs="Times New Roman"/>
          <w:sz w:val="24"/>
        </w:rPr>
        <w:t xml:space="preserve">SIGNED at the Rural Municipality of Prairie Lakes, in Manitoba, this </w:t>
      </w:r>
      <w:r>
        <w:rPr>
          <w:rFonts w:ascii="Times New Roman" w:hAnsi="Times New Roman" w:cs="Times New Roman"/>
          <w:sz w:val="24"/>
        </w:rPr>
        <w:tab/>
        <w:t xml:space="preserve">day of </w:t>
      </w:r>
    </w:p>
    <w:p w:rsidR="009F000D" w:rsidRPr="00EF58A9" w:rsidRDefault="009F000D" w:rsidP="008820B0">
      <w:pPr>
        <w:ind w:left="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50048" behindDoc="0" locked="0" layoutInCell="1" allowOverlap="1">
                <wp:simplePos x="0" y="0"/>
                <wp:positionH relativeFrom="column">
                  <wp:posOffset>2819400</wp:posOffset>
                </wp:positionH>
                <wp:positionV relativeFrom="paragraph">
                  <wp:posOffset>175260</wp:posOffset>
                </wp:positionV>
                <wp:extent cx="38100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381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3BFE43" id="Straight Connector 1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222pt,13.8pt" to="252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" strokecolor="black [3040]"/>
            </w:pict>
          </mc:Fallback>
        </mc:AlternateContent>
      </w:r>
      <w:r>
        <w:rPr>
          <w:rFonts w:ascii="Times New Roman" w:hAnsi="Times New Roman" w:cs="Times New Roman"/>
          <w:noProof/>
          <w:sz w:val="24"/>
          <w:lang w:val="en-US"/>
        </w:rPr>
        <mc:AlternateContent>
          <mc:Choice Requires="wps">
            <w:drawing>
              <wp:anchor distT="0" distB="0" distL="114300" distR="114300" simplePos="0" relativeHeight="251648000" behindDoc="0" locked="0" layoutInCell="1" allowOverlap="1">
                <wp:simplePos x="0" y="0"/>
                <wp:positionH relativeFrom="column">
                  <wp:posOffset>485775</wp:posOffset>
                </wp:positionH>
                <wp:positionV relativeFrom="paragraph">
                  <wp:posOffset>175261</wp:posOffset>
                </wp:positionV>
                <wp:extent cx="17907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247685" id="Straight Connector 1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5pt,13.8pt" to="179.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" strokecolor="black [3040]"/>
            </w:pict>
          </mc:Fallback>
        </mc:AlternateConten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A.D 20</w:t>
      </w:r>
      <w:r>
        <w:rPr>
          <w:rFonts w:ascii="Times New Roman" w:hAnsi="Times New Roman" w:cs="Times New Roman"/>
          <w:sz w:val="24"/>
        </w:rPr>
        <w:tab/>
        <w:t>.</w:t>
      </w:r>
      <w:r>
        <w:rPr>
          <w:rFonts w:ascii="Times New Roman" w:hAnsi="Times New Roman" w:cs="Times New Roman"/>
          <w:sz w:val="24"/>
        </w:rPr>
        <w:tab/>
      </w:r>
    </w:p>
    <w:p w:rsidR="00974E6F" w:rsidRDefault="00974E6F" w:rsidP="00974E6F">
      <w:pPr>
        <w:rPr>
          <w:rFonts w:ascii="Times New Roman" w:hAnsi="Times New Roman" w:cs="Times New Roman"/>
          <w:sz w:val="24"/>
        </w:rPr>
      </w:pPr>
    </w:p>
    <w:p w:rsidR="009F000D" w:rsidRDefault="009F000D" w:rsidP="00974E6F">
      <w:pPr>
        <w:rPr>
          <w:rFonts w:ascii="Times New Roman" w:hAnsi="Times New Roman" w:cs="Times New Roman"/>
          <w:sz w:val="24"/>
        </w:rPr>
      </w:pPr>
    </w:p>
    <w:p w:rsidR="009F000D" w:rsidRDefault="009F000D" w:rsidP="00974E6F">
      <w:pPr>
        <w:rPr>
          <w:rFonts w:ascii="Times New Roman" w:hAnsi="Times New Roman" w:cs="Times New Roman"/>
          <w:sz w:val="24"/>
        </w:rPr>
      </w:pPr>
    </w:p>
    <w:p w:rsidR="009F000D" w:rsidRDefault="009F000D" w:rsidP="009F000D">
      <w:pPr>
        <w:ind w:left="720"/>
        <w:rPr>
          <w:rFonts w:ascii="Times New Roman" w:hAnsi="Times New Roman" w:cs="Times New Roman"/>
          <w:sz w:val="24"/>
        </w:rPr>
      </w:pPr>
      <w:r>
        <w:rPr>
          <w:rFonts w:ascii="Times New Roman" w:hAnsi="Times New Roman" w:cs="Times New Roman"/>
          <w:sz w:val="24"/>
        </w:rPr>
        <w:t>RURAL MUNICIPALITY OF PRAIRIE LAKES</w:t>
      </w:r>
    </w:p>
    <w:p w:rsidR="009F000D" w:rsidRDefault="009F000D" w:rsidP="009F000D">
      <w:pPr>
        <w:ind w:left="720"/>
        <w:rPr>
          <w:rFonts w:ascii="Times New Roman" w:hAnsi="Times New Roman" w:cs="Times New Roman"/>
          <w:sz w:val="24"/>
        </w:rPr>
      </w:pPr>
      <w:r>
        <w:rPr>
          <w:rFonts w:ascii="Times New Roman" w:hAnsi="Times New Roman" w:cs="Times New Roman"/>
          <w:sz w:val="24"/>
        </w:rPr>
        <w:t>PER:</w:t>
      </w:r>
    </w:p>
    <w:p w:rsidR="009F000D" w:rsidRDefault="009F000D" w:rsidP="009F000D">
      <w:pPr>
        <w:ind w:left="720"/>
        <w:rPr>
          <w:rFonts w:ascii="Times New Roman" w:hAnsi="Times New Roman" w:cs="Times New Roman"/>
          <w:sz w:val="24"/>
        </w:rPr>
      </w:pPr>
    </w:p>
    <w:p w:rsidR="009F000D" w:rsidRDefault="009F000D" w:rsidP="009F000D">
      <w:pPr>
        <w:ind w:left="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52096" behindDoc="0" locked="0" layoutInCell="1" allowOverlap="1">
                <wp:simplePos x="0" y="0"/>
                <wp:positionH relativeFrom="column">
                  <wp:posOffset>447675</wp:posOffset>
                </wp:positionH>
                <wp:positionV relativeFrom="paragraph">
                  <wp:posOffset>177164</wp:posOffset>
                </wp:positionV>
                <wp:extent cx="3276600" cy="0"/>
                <wp:effectExtent l="0" t="0" r="19050" b="19050"/>
                <wp:wrapNone/>
                <wp:docPr id="14" name="Straight Connector 14"/>
                <wp:cNvGraphicFramePr/>
                <a:graphic xmlns:a="http://schemas.openxmlformats.org/drawingml/2006/main">
                  <a:graphicData uri="http://schemas.microsoft.com/office/word/2010/wordprocessingShape">
                    <wps:wsp>
                      <wps:cNvCnPr/>
                      <wps:spPr>
                        <a:xfrm flipV="1">
                          <a:off x="0" y="0"/>
                          <a:ext cx="3276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67E67D" id="Straight Connector 1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13.95pt" to="293.2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" strokecolor="black [3040]"/>
            </w:pict>
          </mc:Fallback>
        </mc:AlternateContent>
      </w:r>
    </w:p>
    <w:p w:rsidR="009F000D" w:rsidRDefault="001D488B" w:rsidP="009F000D">
      <w:pPr>
        <w:ind w:left="720"/>
        <w:rPr>
          <w:rFonts w:ascii="Times New Roman" w:hAnsi="Times New Roman" w:cs="Times New Roman"/>
          <w:sz w:val="24"/>
        </w:rPr>
      </w:pPr>
      <w:r>
        <w:rPr>
          <w:rFonts w:ascii="Times New Roman" w:hAnsi="Times New Roman" w:cs="Times New Roman"/>
          <w:sz w:val="24"/>
        </w:rPr>
        <w:t>(</w:t>
      </w:r>
      <w:r w:rsidR="009F000D">
        <w:rPr>
          <w:rFonts w:ascii="Times New Roman" w:hAnsi="Times New Roman" w:cs="Times New Roman"/>
          <w:sz w:val="24"/>
        </w:rPr>
        <w:t>INSPECTOR)</w:t>
      </w:r>
    </w:p>
    <w:p w:rsidR="00974E6F" w:rsidRDefault="00974E6F" w:rsidP="00974E6F">
      <w:pPr>
        <w:rPr>
          <w:rFonts w:ascii="Times New Roman" w:hAnsi="Times New Roman" w:cs="Times New Roman"/>
          <w:sz w:val="24"/>
        </w:rPr>
      </w:pPr>
    </w:p>
    <w:p w:rsidR="00974E6F" w:rsidRDefault="00974E6F"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69683B" w:rsidRDefault="0069683B" w:rsidP="00974E6F">
      <w:pPr>
        <w:rPr>
          <w:rFonts w:ascii="Times New Roman" w:hAnsi="Times New Roman" w:cs="Times New Roman"/>
          <w:sz w:val="24"/>
        </w:rPr>
      </w:pPr>
    </w:p>
    <w:p w:rsidR="001D488B" w:rsidRDefault="001D488B" w:rsidP="00974E6F">
      <w:pPr>
        <w:rPr>
          <w:rFonts w:ascii="Times New Roman" w:hAnsi="Times New Roman" w:cs="Times New Roman"/>
          <w:sz w:val="24"/>
        </w:rPr>
      </w:pPr>
    </w:p>
    <w:p w:rsidR="001D488B" w:rsidRDefault="001D488B" w:rsidP="00974E6F">
      <w:pPr>
        <w:rPr>
          <w:rFonts w:ascii="Times New Roman" w:hAnsi="Times New Roman" w:cs="Times New Roman"/>
          <w:sz w:val="24"/>
        </w:rPr>
      </w:pPr>
    </w:p>
    <w:p w:rsidR="001D488B" w:rsidRDefault="001D488B" w:rsidP="00974E6F">
      <w:pPr>
        <w:rPr>
          <w:rFonts w:ascii="Times New Roman" w:hAnsi="Times New Roman" w:cs="Times New Roman"/>
          <w:sz w:val="24"/>
        </w:rPr>
      </w:pPr>
    </w:p>
    <w:p w:rsidR="001D488B" w:rsidRDefault="001D488B" w:rsidP="00974E6F">
      <w:pPr>
        <w:rPr>
          <w:rFonts w:ascii="Times New Roman" w:hAnsi="Times New Roman" w:cs="Times New Roman"/>
          <w:sz w:val="24"/>
        </w:rPr>
      </w:pPr>
    </w:p>
    <w:p w:rsidR="001D488B" w:rsidRDefault="001D488B" w:rsidP="00974E6F">
      <w:pPr>
        <w:rPr>
          <w:rFonts w:ascii="Times New Roman" w:hAnsi="Times New Roman" w:cs="Times New Roman"/>
          <w:sz w:val="24"/>
        </w:rPr>
      </w:pPr>
    </w:p>
    <w:p w:rsidR="0069683B" w:rsidRDefault="0069683B" w:rsidP="0069683B">
      <w:pPr>
        <w:jc w:val="center"/>
        <w:rPr>
          <w:rFonts w:ascii="Times New Roman" w:hAnsi="Times New Roman" w:cs="Times New Roman"/>
          <w:b/>
          <w:sz w:val="24"/>
        </w:rPr>
      </w:pPr>
      <w:r>
        <w:rPr>
          <w:rFonts w:ascii="Times New Roman" w:hAnsi="Times New Roman" w:cs="Times New Roman"/>
          <w:b/>
          <w:sz w:val="24"/>
        </w:rPr>
        <w:t>SCHEDULE “D”</w:t>
      </w:r>
    </w:p>
    <w:p w:rsidR="0069683B" w:rsidRDefault="0069683B" w:rsidP="0069683B">
      <w:pPr>
        <w:jc w:val="center"/>
        <w:rPr>
          <w:rFonts w:ascii="Times New Roman" w:hAnsi="Times New Roman" w:cs="Times New Roman"/>
          <w:b/>
          <w:sz w:val="24"/>
        </w:rPr>
      </w:pPr>
      <w:r>
        <w:rPr>
          <w:rFonts w:ascii="Times New Roman" w:hAnsi="Times New Roman" w:cs="Times New Roman"/>
          <w:b/>
          <w:sz w:val="24"/>
        </w:rPr>
        <w:t>TO BY-LAW NO. 32, 2015</w:t>
      </w:r>
    </w:p>
    <w:p w:rsidR="0069683B" w:rsidRDefault="0069683B" w:rsidP="0069683B">
      <w:pPr>
        <w:jc w:val="center"/>
        <w:rPr>
          <w:rFonts w:ascii="Times New Roman" w:hAnsi="Times New Roman" w:cs="Times New Roman"/>
          <w:b/>
          <w:sz w:val="24"/>
        </w:rPr>
      </w:pPr>
      <w:r>
        <w:rPr>
          <w:rFonts w:ascii="Times New Roman" w:hAnsi="Times New Roman" w:cs="Times New Roman"/>
          <w:b/>
          <w:sz w:val="24"/>
        </w:rPr>
        <w:t>PRELIMINARY DERELICT BUILDING ORDER</w:t>
      </w:r>
    </w:p>
    <w:p w:rsidR="0069683B" w:rsidRDefault="0069683B" w:rsidP="0069683B">
      <w:pPr>
        <w:jc w:val="center"/>
        <w:rPr>
          <w:rFonts w:ascii="Times New Roman" w:hAnsi="Times New Roman" w:cs="Times New Roman"/>
          <w:b/>
          <w:sz w:val="24"/>
        </w:rPr>
      </w:pPr>
    </w:p>
    <w:p w:rsidR="0069683B" w:rsidRDefault="0069683B" w:rsidP="0069683B">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53120" behindDoc="0" locked="0" layoutInCell="1" allowOverlap="1">
                <wp:simplePos x="0" y="0"/>
                <wp:positionH relativeFrom="column">
                  <wp:posOffset>247650</wp:posOffset>
                </wp:positionH>
                <wp:positionV relativeFrom="paragraph">
                  <wp:posOffset>175260</wp:posOffset>
                </wp:positionV>
                <wp:extent cx="34480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3448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430021" id="Straight Connector 15"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19.5pt,13.8pt" to="291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" strokecolor="black [3040]"/>
            </w:pict>
          </mc:Fallback>
        </mc:AlternateContent>
      </w:r>
      <w:r>
        <w:rPr>
          <w:rFonts w:ascii="Times New Roman" w:hAnsi="Times New Roman" w:cs="Times New Roman"/>
          <w:sz w:val="24"/>
        </w:rPr>
        <w:t>RE:</w:t>
      </w:r>
    </w:p>
    <w:p w:rsidR="0069683B" w:rsidRDefault="001D488B" w:rsidP="0069683B">
      <w:pPr>
        <w:rPr>
          <w:rFonts w:ascii="Times New Roman" w:hAnsi="Times New Roman" w:cs="Times New Roman"/>
          <w:sz w:val="24"/>
        </w:rPr>
      </w:pPr>
      <w:r>
        <w:rPr>
          <w:rFonts w:ascii="Times New Roman" w:hAnsi="Times New Roman" w:cs="Times New Roman"/>
          <w:sz w:val="24"/>
        </w:rPr>
        <w:t xml:space="preserve">      </w:t>
      </w:r>
      <w:r w:rsidR="0069683B">
        <w:rPr>
          <w:rFonts w:ascii="Times New Roman" w:hAnsi="Times New Roman" w:cs="Times New Roman"/>
          <w:sz w:val="24"/>
        </w:rPr>
        <w:t>Legal description of property</w:t>
      </w:r>
    </w:p>
    <w:p w:rsidR="0069683B" w:rsidRDefault="0069683B" w:rsidP="0069683B">
      <w:pPr>
        <w:rPr>
          <w:rFonts w:ascii="Times New Roman" w:hAnsi="Times New Roman" w:cs="Times New Roman"/>
          <w:sz w:val="24"/>
        </w:rPr>
      </w:pPr>
    </w:p>
    <w:p w:rsidR="0069683B" w:rsidRDefault="0069683B" w:rsidP="0069683B">
      <w:pPr>
        <w:rPr>
          <w:rFonts w:ascii="Times New Roman" w:hAnsi="Times New Roman" w:cs="Times New Roman"/>
          <w:sz w:val="24"/>
        </w:rPr>
      </w:pPr>
      <w:r>
        <w:rPr>
          <w:rFonts w:ascii="Times New Roman" w:hAnsi="Times New Roman" w:cs="Times New Roman"/>
          <w:noProof/>
          <w:sz w:val="24"/>
          <w:lang w:val="en-US"/>
        </w:rPr>
        <w:lastRenderedPageBreak/>
        <mc:AlternateContent>
          <mc:Choice Requires="wps">
            <w:drawing>
              <wp:anchor distT="0" distB="0" distL="114300" distR="114300" simplePos="0" relativeHeight="251655168" behindDoc="0" locked="0" layoutInCell="1" allowOverlap="1">
                <wp:simplePos x="0" y="0"/>
                <wp:positionH relativeFrom="column">
                  <wp:posOffset>1333499</wp:posOffset>
                </wp:positionH>
                <wp:positionV relativeFrom="paragraph">
                  <wp:posOffset>163830</wp:posOffset>
                </wp:positionV>
                <wp:extent cx="2314575" cy="0"/>
                <wp:effectExtent l="0" t="0" r="28575" b="19050"/>
                <wp:wrapNone/>
                <wp:docPr id="16" name="Straight Connector 16"/>
                <wp:cNvGraphicFramePr/>
                <a:graphic xmlns:a="http://schemas.openxmlformats.org/drawingml/2006/main">
                  <a:graphicData uri="http://schemas.microsoft.com/office/word/2010/wordprocessingShape">
                    <wps:wsp>
                      <wps:cNvCnPr/>
                      <wps:spPr>
                        <a:xfrm>
                          <a:off x="0" y="0"/>
                          <a:ext cx="2314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92C467" id="Straight Connector 16"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05pt,12.9pt" to="287.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" strokecolor="black [3040]"/>
            </w:pict>
          </mc:Fallback>
        </mc:AlternateContent>
      </w:r>
      <w:r>
        <w:rPr>
          <w:rFonts w:ascii="Times New Roman" w:hAnsi="Times New Roman" w:cs="Times New Roman"/>
          <w:sz w:val="24"/>
        </w:rPr>
        <w:t>Commonly known as</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(civic address) in the Rural Municipality of Prairie Lakes:</w:t>
      </w:r>
    </w:p>
    <w:p w:rsidR="0069683B" w:rsidRDefault="0069683B" w:rsidP="0069683B">
      <w:pPr>
        <w:rPr>
          <w:rFonts w:ascii="Times New Roman" w:hAnsi="Times New Roman" w:cs="Times New Roman"/>
          <w:sz w:val="24"/>
        </w:rPr>
      </w:pPr>
    </w:p>
    <w:p w:rsidR="0069683B" w:rsidRDefault="0069683B" w:rsidP="0069683B">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56192" behindDoc="0" locked="0" layoutInCell="1" allowOverlap="1">
                <wp:simplePos x="0" y="0"/>
                <wp:positionH relativeFrom="column">
                  <wp:posOffset>790575</wp:posOffset>
                </wp:positionH>
                <wp:positionV relativeFrom="paragraph">
                  <wp:posOffset>504824</wp:posOffset>
                </wp:positionV>
                <wp:extent cx="194310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3F9F18" id="Straight Connector 1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5pt,39.75pt" to="215.2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" strokecolor="black [3040]"/>
            </w:pict>
          </mc:Fallback>
        </mc:AlternateContent>
      </w:r>
      <w:r>
        <w:rPr>
          <w:rFonts w:ascii="Times New Roman" w:hAnsi="Times New Roman" w:cs="Times New Roman"/>
          <w:sz w:val="24"/>
        </w:rPr>
        <w:t xml:space="preserve">WHEREAS the registered owner of the above-noted property has been found guilty of contravening a derelict building by-law, namely, the Vacant and </w:t>
      </w:r>
      <w:proofErr w:type="gramStart"/>
      <w:r>
        <w:rPr>
          <w:rFonts w:ascii="Times New Roman" w:hAnsi="Times New Roman" w:cs="Times New Roman"/>
          <w:sz w:val="24"/>
        </w:rPr>
        <w:t>Derelict Buildings</w:t>
      </w:r>
      <w:proofErr w:type="gramEnd"/>
      <w:r>
        <w:rPr>
          <w:rFonts w:ascii="Times New Roman" w:hAnsi="Times New Roman" w:cs="Times New Roman"/>
          <w:sz w:val="24"/>
        </w:rPr>
        <w:t xml:space="preserve"> By-law No. 32, 2015, on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(date);</w:t>
      </w:r>
    </w:p>
    <w:p w:rsidR="0069683B" w:rsidRDefault="0069683B"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sz w:val="24"/>
        </w:rPr>
        <w:t>AND WHEREAS I am satisfied on the basis of the inspection of the above-noted property by an enforcement officer with authority to enforce the Vacant and Derelict Buildings By-law that the property continues to be in contravention of the Vacant and Derelict Buildings By-law;</w:t>
      </w: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sz w:val="24"/>
        </w:rPr>
        <w:t>THEREFORE, TAKE NOTICE THAT</w:t>
      </w: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sz w:val="24"/>
        </w:rPr>
        <w:t xml:space="preserve">The above-noted property is a derelict property as defined in </w:t>
      </w:r>
      <w:r>
        <w:rPr>
          <w:rFonts w:ascii="Times New Roman" w:hAnsi="Times New Roman" w:cs="Times New Roman"/>
          <w:i/>
          <w:sz w:val="24"/>
        </w:rPr>
        <w:t>The Municipal Act</w:t>
      </w:r>
      <w:r>
        <w:rPr>
          <w:rFonts w:ascii="Times New Roman" w:hAnsi="Times New Roman" w:cs="Times New Roman"/>
          <w:sz w:val="24"/>
        </w:rPr>
        <w:t xml:space="preserve"> </w:t>
      </w:r>
      <w:r>
        <w:rPr>
          <w:rFonts w:ascii="Times New Roman" w:hAnsi="Times New Roman" w:cs="Times New Roman"/>
          <w:i/>
          <w:sz w:val="24"/>
        </w:rPr>
        <w:t>of Manitoba.</w:t>
      </w: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sz w:val="24"/>
        </w:rPr>
        <w:t>The above-noted property may be transferred to the Rural Municipality of Prairie Lakes if it is not brought into compliance with the Vacant and Derelict Building By-law within ninety (90) days after this Order has been served on the registered owner.</w:t>
      </w: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sz w:val="24"/>
        </w:rPr>
        <w:t>AND FURTHER TAKE NOTICE THAT</w:t>
      </w: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sz w:val="24"/>
        </w:rPr>
        <w:t>You may have a right to appeal this Order to the Council of the Rural Municipality of Prairie Lakes. Your appeal must be in writing and must be received by the Municipal Office, 211 Third Street S., Belmont, Manitoba, R0K 0C0 within ninety (90) days after this order has been served on you.</w:t>
      </w: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59264" behindDoc="0" locked="0" layoutInCell="1" allowOverlap="1">
                <wp:simplePos x="0" y="0"/>
                <wp:positionH relativeFrom="column">
                  <wp:posOffset>2905125</wp:posOffset>
                </wp:positionH>
                <wp:positionV relativeFrom="paragraph">
                  <wp:posOffset>513080</wp:posOffset>
                </wp:positionV>
                <wp:extent cx="1676400" cy="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20CAFC" id="Straight Connector 1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8.75pt,40.4pt" to="360.7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" strokecolor="black [3040]"/>
            </w:pict>
          </mc:Fallback>
        </mc:AlternateContent>
      </w:r>
      <w:r>
        <w:rPr>
          <w:rFonts w:ascii="Times New Roman" w:hAnsi="Times New Roman" w:cs="Times New Roman"/>
          <w:noProof/>
          <w:sz w:val="24"/>
          <w:lang w:val="en-US"/>
        </w:rPr>
        <mc:AlternateContent>
          <mc:Choice Requires="wps">
            <w:drawing>
              <wp:anchor distT="0" distB="0" distL="114300" distR="114300" simplePos="0" relativeHeight="251658240" behindDoc="0" locked="0" layoutInCell="1" allowOverlap="1">
                <wp:simplePos x="0" y="0"/>
                <wp:positionH relativeFrom="column">
                  <wp:posOffset>466725</wp:posOffset>
                </wp:positionH>
                <wp:positionV relativeFrom="paragraph">
                  <wp:posOffset>513080</wp:posOffset>
                </wp:positionV>
                <wp:extent cx="2257425" cy="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FB69D5" id="Straight Connector 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40.4pt" to="214.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" strokecolor="black [3040]"/>
            </w:pict>
          </mc:Fallback>
        </mc:AlternateContent>
      </w:r>
      <w:r>
        <w:rPr>
          <w:rFonts w:ascii="Times New Roman" w:hAnsi="Times New Roman" w:cs="Times New Roman"/>
          <w:sz w:val="24"/>
        </w:rPr>
        <w:t xml:space="preserve">If you have any questions concerning this Order or the consequences of failing to bring the property into compliance with the Vacant and Derelict Building By-law No. 32, 2015 please contact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at</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w:t>
      </w: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p>
    <w:p w:rsidR="00E46EFF" w:rsidRDefault="00E46EFF" w:rsidP="0069683B">
      <w:pPr>
        <w:rPr>
          <w:rFonts w:ascii="Times New Roman" w:hAnsi="Times New Roman" w:cs="Times New Roman"/>
          <w:sz w:val="24"/>
        </w:rPr>
      </w:pPr>
      <w:r>
        <w:rPr>
          <w:rFonts w:ascii="Times New Roman" w:hAnsi="Times New Roman" w:cs="Times New Roman"/>
          <w:noProof/>
          <w:sz w:val="24"/>
          <w:lang w:val="en-US"/>
        </w:rPr>
        <w:lastRenderedPageBreak/>
        <mc:AlternateContent>
          <mc:Choice Requires="wps">
            <w:drawing>
              <wp:anchor distT="0" distB="0" distL="114300" distR="114300" simplePos="0" relativeHeight="251654656" behindDoc="0" locked="0" layoutInCell="1" allowOverlap="1" wp14:anchorId="212C2222" wp14:editId="352629BA">
                <wp:simplePos x="0" y="0"/>
                <wp:positionH relativeFrom="column">
                  <wp:posOffset>3638550</wp:posOffset>
                </wp:positionH>
                <wp:positionV relativeFrom="paragraph">
                  <wp:posOffset>175895</wp:posOffset>
                </wp:positionV>
                <wp:extent cx="2247900" cy="0"/>
                <wp:effectExtent l="0" t="0" r="19050" b="19050"/>
                <wp:wrapNone/>
                <wp:docPr id="21" name="Straight Connector 21"/>
                <wp:cNvGraphicFramePr/>
                <a:graphic xmlns:a="http://schemas.openxmlformats.org/drawingml/2006/main">
                  <a:graphicData uri="http://schemas.microsoft.com/office/word/2010/wordprocessingShape">
                    <wps:wsp>
                      <wps:cNvCnPr/>
                      <wps:spPr>
                        <a:xfrm flipV="1">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4F59B" id="Straight Connector 21"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13.85pt" to="463.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" strokecolor="black [3040]"/>
            </w:pict>
          </mc:Fallback>
        </mc:AlternateContent>
      </w:r>
      <w:r>
        <w:rPr>
          <w:rFonts w:ascii="Times New Roman" w:hAnsi="Times New Roman" w:cs="Times New Roman"/>
          <w:noProof/>
          <w:sz w:val="24"/>
          <w:lang w:val="en-US"/>
        </w:rPr>
        <mc:AlternateContent>
          <mc:Choice Requires="wps">
            <w:drawing>
              <wp:anchor distT="0" distB="0" distL="114300" distR="114300" simplePos="0" relativeHeight="251652608" behindDoc="0" locked="0" layoutInCell="1" allowOverlap="1" wp14:anchorId="057BD768" wp14:editId="7B03739D">
                <wp:simplePos x="0" y="0"/>
                <wp:positionH relativeFrom="column">
                  <wp:posOffset>-19050</wp:posOffset>
                </wp:positionH>
                <wp:positionV relativeFrom="paragraph">
                  <wp:posOffset>194945</wp:posOffset>
                </wp:positionV>
                <wp:extent cx="2933700" cy="0"/>
                <wp:effectExtent l="0" t="0" r="19050" b="19050"/>
                <wp:wrapNone/>
                <wp:docPr id="20" name="Straight Connector 20"/>
                <wp:cNvGraphicFramePr/>
                <a:graphic xmlns:a="http://schemas.openxmlformats.org/drawingml/2006/main">
                  <a:graphicData uri="http://schemas.microsoft.com/office/word/2010/wordprocessingShape">
                    <wps:wsp>
                      <wps:cNvCnPr/>
                      <wps:spPr>
                        <a:xfrm>
                          <a:off x="0" y="0"/>
                          <a:ext cx="2933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01B034" id="Straight Connector 20" o:spid="_x0000_s1026" style="position:absolute;z-index:251652608;visibility:visible;mso-wrap-style:square;mso-wrap-distance-left:9pt;mso-wrap-distance-top:0;mso-wrap-distance-right:9pt;mso-wrap-distance-bottom:0;mso-position-horizontal:absolute;mso-position-horizontal-relative:text;mso-position-vertical:absolute;mso-position-vertical-relative:text" from="-1.5pt,15.35pt" to="229.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" strokecolor="black [3040]"/>
            </w:pict>
          </mc:Fallback>
        </mc:AlternateContent>
      </w:r>
    </w:p>
    <w:p w:rsidR="00E46EFF" w:rsidRPr="00E46EFF" w:rsidRDefault="00E46EFF" w:rsidP="0069683B">
      <w:pPr>
        <w:rPr>
          <w:rFonts w:ascii="Times New Roman" w:hAnsi="Times New Roman" w:cs="Times New Roman"/>
          <w:sz w:val="24"/>
        </w:rPr>
      </w:pPr>
      <w:r>
        <w:rPr>
          <w:rFonts w:ascii="Times New Roman" w:hAnsi="Times New Roman" w:cs="Times New Roman"/>
          <w:sz w:val="24"/>
        </w:rPr>
        <w:t>Designated Officer</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Date</w:t>
      </w:r>
    </w:p>
    <w:p w:rsidR="0069683B" w:rsidRPr="0069683B" w:rsidRDefault="0069683B" w:rsidP="0069683B">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p>
    <w:p w:rsidR="00DB0F21" w:rsidRDefault="00DB0F21" w:rsidP="00DB0F21">
      <w:pPr>
        <w:ind w:left="720" w:hanging="720"/>
        <w:rPr>
          <w:rFonts w:ascii="Times New Roman" w:hAnsi="Times New Roman" w:cs="Times New Roman"/>
          <w:sz w:val="24"/>
        </w:rPr>
      </w:pPr>
    </w:p>
    <w:p w:rsidR="00DB0F21" w:rsidRDefault="00DB0F21" w:rsidP="00DB0F21">
      <w:pPr>
        <w:ind w:left="720" w:hanging="720"/>
        <w:rPr>
          <w:rFonts w:ascii="Times New Roman" w:hAnsi="Times New Roman" w:cs="Times New Roman"/>
          <w:sz w:val="24"/>
        </w:rPr>
      </w:pPr>
      <w:r>
        <w:rPr>
          <w:rFonts w:ascii="Times New Roman" w:hAnsi="Times New Roman" w:cs="Times New Roman"/>
          <w:sz w:val="24"/>
        </w:rPr>
        <w:tab/>
      </w:r>
    </w:p>
    <w:p w:rsidR="003863F8" w:rsidRDefault="003863F8" w:rsidP="00DB0F21">
      <w:pPr>
        <w:ind w:left="720" w:hanging="720"/>
        <w:rPr>
          <w:rFonts w:ascii="Times New Roman" w:hAnsi="Times New Roman" w:cs="Times New Roman"/>
          <w:sz w:val="24"/>
        </w:rPr>
      </w:pPr>
    </w:p>
    <w:p w:rsidR="003863F8" w:rsidRDefault="003863F8" w:rsidP="00DB0F21">
      <w:pPr>
        <w:ind w:left="720" w:hanging="720"/>
        <w:rPr>
          <w:rFonts w:ascii="Times New Roman" w:hAnsi="Times New Roman" w:cs="Times New Roman"/>
          <w:sz w:val="24"/>
        </w:rPr>
      </w:pPr>
    </w:p>
    <w:p w:rsidR="003863F8" w:rsidRDefault="003863F8" w:rsidP="00DB0F21">
      <w:pPr>
        <w:ind w:left="720" w:hanging="720"/>
        <w:rPr>
          <w:rFonts w:ascii="Times New Roman" w:hAnsi="Times New Roman" w:cs="Times New Roman"/>
          <w:sz w:val="24"/>
        </w:rPr>
      </w:pPr>
    </w:p>
    <w:p w:rsidR="003863F8" w:rsidRDefault="003863F8" w:rsidP="00DB0F21">
      <w:pPr>
        <w:ind w:left="720" w:hanging="720"/>
        <w:rPr>
          <w:rFonts w:ascii="Times New Roman" w:hAnsi="Times New Roman" w:cs="Times New Roman"/>
          <w:sz w:val="24"/>
        </w:rPr>
      </w:pPr>
    </w:p>
    <w:p w:rsidR="003863F8" w:rsidRDefault="003863F8" w:rsidP="00DB0F21">
      <w:pPr>
        <w:ind w:left="720" w:hanging="720"/>
        <w:rPr>
          <w:rFonts w:ascii="Times New Roman" w:hAnsi="Times New Roman" w:cs="Times New Roman"/>
          <w:sz w:val="24"/>
        </w:rPr>
      </w:pPr>
    </w:p>
    <w:p w:rsidR="003863F8" w:rsidRDefault="003863F8" w:rsidP="00DB0F21">
      <w:pPr>
        <w:ind w:left="720" w:hanging="720"/>
        <w:rPr>
          <w:rFonts w:ascii="Times New Roman" w:hAnsi="Times New Roman" w:cs="Times New Roman"/>
          <w:sz w:val="24"/>
        </w:rPr>
      </w:pPr>
    </w:p>
    <w:p w:rsidR="003863F8" w:rsidRDefault="003863F8" w:rsidP="00DB0F21">
      <w:pPr>
        <w:ind w:left="720" w:hanging="720"/>
        <w:rPr>
          <w:rFonts w:ascii="Times New Roman" w:hAnsi="Times New Roman" w:cs="Times New Roman"/>
          <w:sz w:val="24"/>
        </w:rPr>
      </w:pPr>
    </w:p>
    <w:p w:rsidR="003863F8" w:rsidRDefault="003863F8" w:rsidP="00772D25">
      <w:pPr>
        <w:rPr>
          <w:rFonts w:ascii="Times New Roman" w:hAnsi="Times New Roman" w:cs="Times New Roman"/>
          <w:sz w:val="24"/>
        </w:rPr>
      </w:pPr>
    </w:p>
    <w:p w:rsidR="00772D25" w:rsidRDefault="00772D25" w:rsidP="00772D25">
      <w:pPr>
        <w:rPr>
          <w:rFonts w:ascii="Times New Roman" w:hAnsi="Times New Roman" w:cs="Times New Roman"/>
          <w:sz w:val="24"/>
        </w:rPr>
      </w:pPr>
    </w:p>
    <w:p w:rsidR="001D488B" w:rsidRDefault="001D488B" w:rsidP="00772D25">
      <w:pPr>
        <w:rPr>
          <w:rFonts w:ascii="Times New Roman" w:hAnsi="Times New Roman" w:cs="Times New Roman"/>
          <w:sz w:val="24"/>
        </w:rPr>
      </w:pPr>
    </w:p>
    <w:p w:rsidR="001D488B" w:rsidRDefault="001D488B" w:rsidP="00772D25">
      <w:pPr>
        <w:rPr>
          <w:rFonts w:ascii="Times New Roman" w:hAnsi="Times New Roman" w:cs="Times New Roman"/>
          <w:sz w:val="24"/>
        </w:rPr>
      </w:pPr>
    </w:p>
    <w:p w:rsidR="001D488B" w:rsidRDefault="001D488B" w:rsidP="00772D25">
      <w:pPr>
        <w:rPr>
          <w:rFonts w:ascii="Times New Roman" w:hAnsi="Times New Roman" w:cs="Times New Roman"/>
          <w:sz w:val="24"/>
        </w:rPr>
      </w:pPr>
    </w:p>
    <w:p w:rsidR="001D488B" w:rsidRDefault="001D488B" w:rsidP="00772D25">
      <w:pPr>
        <w:rPr>
          <w:rFonts w:ascii="Times New Roman" w:hAnsi="Times New Roman" w:cs="Times New Roman"/>
          <w:sz w:val="24"/>
        </w:rPr>
      </w:pPr>
    </w:p>
    <w:p w:rsidR="003863F8" w:rsidRDefault="000A20B3" w:rsidP="003863F8">
      <w:pPr>
        <w:ind w:left="720" w:hanging="720"/>
        <w:jc w:val="center"/>
        <w:rPr>
          <w:rFonts w:ascii="Times New Roman" w:hAnsi="Times New Roman" w:cs="Times New Roman"/>
          <w:b/>
          <w:sz w:val="24"/>
        </w:rPr>
      </w:pPr>
      <w:r>
        <w:rPr>
          <w:rFonts w:ascii="Times New Roman" w:hAnsi="Times New Roman" w:cs="Times New Roman"/>
          <w:b/>
          <w:sz w:val="24"/>
        </w:rPr>
        <w:t>SCHEDULE “E”</w:t>
      </w:r>
    </w:p>
    <w:p w:rsidR="000A20B3" w:rsidRDefault="000A20B3" w:rsidP="003863F8">
      <w:pPr>
        <w:ind w:left="720" w:hanging="720"/>
        <w:jc w:val="center"/>
        <w:rPr>
          <w:rFonts w:ascii="Times New Roman" w:hAnsi="Times New Roman" w:cs="Times New Roman"/>
          <w:b/>
          <w:sz w:val="24"/>
        </w:rPr>
      </w:pPr>
      <w:r>
        <w:rPr>
          <w:rFonts w:ascii="Times New Roman" w:hAnsi="Times New Roman" w:cs="Times New Roman"/>
          <w:b/>
          <w:sz w:val="24"/>
        </w:rPr>
        <w:t>TO BY-LAW NO. 32, 2015</w:t>
      </w:r>
    </w:p>
    <w:p w:rsidR="000A20B3" w:rsidRDefault="000A20B3" w:rsidP="003863F8">
      <w:pPr>
        <w:ind w:left="720" w:hanging="720"/>
        <w:jc w:val="center"/>
        <w:rPr>
          <w:rFonts w:ascii="Times New Roman" w:hAnsi="Times New Roman" w:cs="Times New Roman"/>
          <w:b/>
          <w:sz w:val="24"/>
        </w:rPr>
      </w:pPr>
    </w:p>
    <w:p w:rsidR="000A20B3" w:rsidRDefault="000A20B3" w:rsidP="003863F8">
      <w:pPr>
        <w:ind w:left="720" w:hanging="720"/>
        <w:jc w:val="center"/>
        <w:rPr>
          <w:rFonts w:ascii="Times New Roman" w:hAnsi="Times New Roman" w:cs="Times New Roman"/>
          <w:b/>
          <w:sz w:val="24"/>
        </w:rPr>
      </w:pPr>
      <w:r>
        <w:rPr>
          <w:rFonts w:ascii="Times New Roman" w:hAnsi="Times New Roman" w:cs="Times New Roman"/>
          <w:b/>
          <w:sz w:val="24"/>
        </w:rPr>
        <w:t>SECOND NOTICE OF A</w:t>
      </w:r>
    </w:p>
    <w:p w:rsidR="000A20B3" w:rsidRDefault="000A20B3" w:rsidP="003863F8">
      <w:pPr>
        <w:ind w:left="720" w:hanging="720"/>
        <w:jc w:val="center"/>
        <w:rPr>
          <w:rFonts w:ascii="Times New Roman" w:hAnsi="Times New Roman" w:cs="Times New Roman"/>
          <w:b/>
          <w:sz w:val="24"/>
        </w:rPr>
      </w:pPr>
      <w:r>
        <w:rPr>
          <w:rFonts w:ascii="Times New Roman" w:hAnsi="Times New Roman" w:cs="Times New Roman"/>
          <w:b/>
          <w:sz w:val="24"/>
        </w:rPr>
        <w:t>PRELIMINARY DERELICT BUILDING ORDER</w:t>
      </w:r>
    </w:p>
    <w:p w:rsidR="000A20B3" w:rsidRDefault="000A20B3" w:rsidP="003863F8">
      <w:pPr>
        <w:ind w:left="720" w:hanging="720"/>
        <w:jc w:val="center"/>
        <w:rPr>
          <w:rFonts w:ascii="Times New Roman" w:hAnsi="Times New Roman" w:cs="Times New Roman"/>
          <w:b/>
          <w:sz w:val="24"/>
        </w:rPr>
      </w:pPr>
    </w:p>
    <w:p w:rsidR="000A20B3" w:rsidRDefault="000A20B3" w:rsidP="000A20B3">
      <w:pPr>
        <w:ind w:left="720" w:hanging="720"/>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0288" behindDoc="0" locked="0" layoutInCell="1" allowOverlap="1">
                <wp:simplePos x="0" y="0"/>
                <wp:positionH relativeFrom="column">
                  <wp:posOffset>276226</wp:posOffset>
                </wp:positionH>
                <wp:positionV relativeFrom="paragraph">
                  <wp:posOffset>148590</wp:posOffset>
                </wp:positionV>
                <wp:extent cx="3733800" cy="0"/>
                <wp:effectExtent l="0" t="0" r="19050" b="19050"/>
                <wp:wrapNone/>
                <wp:docPr id="22" name="Straight Connector 22"/>
                <wp:cNvGraphicFramePr/>
                <a:graphic xmlns:a="http://schemas.openxmlformats.org/drawingml/2006/main">
                  <a:graphicData uri="http://schemas.microsoft.com/office/word/2010/wordprocessingShape">
                    <wps:wsp>
                      <wps:cNvCnPr/>
                      <wps:spPr>
                        <a:xfrm flipV="1">
                          <a:off x="0" y="0"/>
                          <a:ext cx="3733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F85B2" id="Straight Connector 2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11.7pt" to="315.7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" strokecolor="black [3040]"/>
            </w:pict>
          </mc:Fallback>
        </mc:AlternateContent>
      </w:r>
      <w:r>
        <w:rPr>
          <w:rFonts w:ascii="Times New Roman" w:hAnsi="Times New Roman" w:cs="Times New Roman"/>
          <w:sz w:val="24"/>
        </w:rPr>
        <w:t>RE:</w:t>
      </w:r>
    </w:p>
    <w:p w:rsidR="000A20B3" w:rsidRDefault="00772D25" w:rsidP="000A20B3">
      <w:pPr>
        <w:ind w:left="720" w:hanging="720"/>
        <w:rPr>
          <w:rFonts w:ascii="Times New Roman" w:hAnsi="Times New Roman" w:cs="Times New Roman"/>
          <w:sz w:val="24"/>
        </w:rPr>
      </w:pPr>
      <w:r>
        <w:rPr>
          <w:rFonts w:ascii="Times New Roman" w:hAnsi="Times New Roman" w:cs="Times New Roman"/>
          <w:sz w:val="24"/>
        </w:rPr>
        <w:t xml:space="preserve">       </w:t>
      </w:r>
      <w:r w:rsidR="000A20B3">
        <w:rPr>
          <w:rFonts w:ascii="Times New Roman" w:hAnsi="Times New Roman" w:cs="Times New Roman"/>
          <w:sz w:val="24"/>
        </w:rPr>
        <w:t>Legal description of property</w:t>
      </w:r>
    </w:p>
    <w:p w:rsidR="000A20B3" w:rsidRDefault="000A20B3" w:rsidP="000A20B3">
      <w:pPr>
        <w:ind w:left="720" w:hanging="720"/>
        <w:rPr>
          <w:rFonts w:ascii="Times New Roman" w:hAnsi="Times New Roman" w:cs="Times New Roman"/>
          <w:sz w:val="24"/>
        </w:rPr>
      </w:pPr>
    </w:p>
    <w:p w:rsidR="000A20B3" w:rsidRDefault="000A20B3" w:rsidP="000A20B3">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1312" behindDoc="0" locked="0" layoutInCell="1" allowOverlap="1">
                <wp:simplePos x="0" y="0"/>
                <wp:positionH relativeFrom="column">
                  <wp:posOffset>1323974</wp:posOffset>
                </wp:positionH>
                <wp:positionV relativeFrom="paragraph">
                  <wp:posOffset>175260</wp:posOffset>
                </wp:positionV>
                <wp:extent cx="2314575" cy="0"/>
                <wp:effectExtent l="0" t="0" r="28575" b="19050"/>
                <wp:wrapNone/>
                <wp:docPr id="23" name="Straight Connector 23"/>
                <wp:cNvGraphicFramePr/>
                <a:graphic xmlns:a="http://schemas.openxmlformats.org/drawingml/2006/main">
                  <a:graphicData uri="http://schemas.microsoft.com/office/word/2010/wordprocessingShape">
                    <wps:wsp>
                      <wps:cNvCnPr/>
                      <wps:spPr>
                        <a:xfrm>
                          <a:off x="0" y="0"/>
                          <a:ext cx="2314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334B88" id="Straight Connector 2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4.25pt,13.8pt" to="28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" strokecolor="black [3040]"/>
            </w:pict>
          </mc:Fallback>
        </mc:AlternateContent>
      </w:r>
      <w:r>
        <w:rPr>
          <w:rFonts w:ascii="Times New Roman" w:hAnsi="Times New Roman" w:cs="Times New Roman"/>
          <w:sz w:val="24"/>
        </w:rPr>
        <w:t>Commonly known as</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(civic address) in the Rural Municipality of Prairie Lakes:</w:t>
      </w:r>
    </w:p>
    <w:p w:rsidR="000A20B3" w:rsidRDefault="000A20B3" w:rsidP="000A20B3">
      <w:pPr>
        <w:rPr>
          <w:rFonts w:ascii="Times New Roman" w:hAnsi="Times New Roman" w:cs="Times New Roman"/>
          <w:sz w:val="24"/>
        </w:rPr>
      </w:pPr>
    </w:p>
    <w:p w:rsidR="000A20B3" w:rsidRDefault="000A20B3" w:rsidP="000A20B3">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2336" behindDoc="0" locked="0" layoutInCell="1" allowOverlap="1">
                <wp:simplePos x="0" y="0"/>
                <wp:positionH relativeFrom="column">
                  <wp:posOffset>600075</wp:posOffset>
                </wp:positionH>
                <wp:positionV relativeFrom="paragraph">
                  <wp:posOffset>335280</wp:posOffset>
                </wp:positionV>
                <wp:extent cx="257175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4ACB7E" id="Straight Connector 2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5pt,26.4pt" to="249.7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" strokecolor="black [3040]"/>
            </w:pict>
          </mc:Fallback>
        </mc:AlternateContent>
      </w:r>
      <w:r>
        <w:rPr>
          <w:rFonts w:ascii="Times New Roman" w:hAnsi="Times New Roman" w:cs="Times New Roman"/>
          <w:sz w:val="24"/>
        </w:rPr>
        <w:t xml:space="preserve">WHEREAS a Preliminary Derelict Building Order in respect of the above-noted property was issued on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(copy attached);</w:t>
      </w:r>
    </w:p>
    <w:p w:rsidR="000A20B3" w:rsidRDefault="000A20B3" w:rsidP="000A20B3">
      <w:pPr>
        <w:rPr>
          <w:rFonts w:ascii="Times New Roman" w:hAnsi="Times New Roman" w:cs="Times New Roman"/>
          <w:sz w:val="24"/>
        </w:rPr>
      </w:pPr>
    </w:p>
    <w:p w:rsidR="000A20B3" w:rsidRDefault="000A20B3" w:rsidP="000A20B3">
      <w:pPr>
        <w:rPr>
          <w:rFonts w:ascii="Times New Roman" w:hAnsi="Times New Roman" w:cs="Times New Roman"/>
          <w:sz w:val="24"/>
        </w:rPr>
      </w:pPr>
      <w:r>
        <w:rPr>
          <w:rFonts w:ascii="Times New Roman" w:hAnsi="Times New Roman" w:cs="Times New Roman"/>
          <w:sz w:val="24"/>
        </w:rPr>
        <w:t xml:space="preserve">AND WHEREAS more than thirty (30) days have passed since all the persons required by </w:t>
      </w:r>
      <w:r>
        <w:rPr>
          <w:rFonts w:ascii="Times New Roman" w:hAnsi="Times New Roman" w:cs="Times New Roman"/>
          <w:i/>
          <w:sz w:val="24"/>
        </w:rPr>
        <w:t>The Municipal Act of Manitoba</w:t>
      </w:r>
      <w:r>
        <w:rPr>
          <w:rFonts w:ascii="Times New Roman" w:hAnsi="Times New Roman" w:cs="Times New Roman"/>
          <w:sz w:val="24"/>
        </w:rPr>
        <w:t xml:space="preserve"> to be served with a copy of the Preliminary Derelict Building Order were served with a copy of the Order,</w:t>
      </w:r>
    </w:p>
    <w:p w:rsidR="000A20B3" w:rsidRDefault="000A20B3" w:rsidP="000A20B3">
      <w:pPr>
        <w:rPr>
          <w:rFonts w:ascii="Times New Roman" w:hAnsi="Times New Roman" w:cs="Times New Roman"/>
          <w:sz w:val="24"/>
        </w:rPr>
      </w:pPr>
    </w:p>
    <w:p w:rsidR="000A20B3" w:rsidRDefault="000A20B3" w:rsidP="000A20B3">
      <w:pPr>
        <w:rPr>
          <w:rFonts w:ascii="Times New Roman" w:hAnsi="Times New Roman" w:cs="Times New Roman"/>
          <w:sz w:val="24"/>
        </w:rPr>
      </w:pPr>
      <w:r>
        <w:rPr>
          <w:rFonts w:ascii="Times New Roman" w:hAnsi="Times New Roman" w:cs="Times New Roman"/>
          <w:sz w:val="24"/>
        </w:rPr>
        <w:lastRenderedPageBreak/>
        <w:t>AND WHEREAS the property continues to remain a derelict property in that it is not in compliance with the Vacant and Derelict Building By-law;</w:t>
      </w:r>
    </w:p>
    <w:p w:rsidR="000A20B3" w:rsidRDefault="000A20B3" w:rsidP="000A20B3">
      <w:pPr>
        <w:rPr>
          <w:rFonts w:ascii="Times New Roman" w:hAnsi="Times New Roman" w:cs="Times New Roman"/>
          <w:sz w:val="24"/>
        </w:rPr>
      </w:pPr>
    </w:p>
    <w:p w:rsidR="000A20B3" w:rsidRDefault="000A20B3" w:rsidP="000A20B3">
      <w:pPr>
        <w:rPr>
          <w:rFonts w:ascii="Times New Roman" w:hAnsi="Times New Roman" w:cs="Times New Roman"/>
          <w:sz w:val="24"/>
        </w:rPr>
      </w:pPr>
      <w:r>
        <w:rPr>
          <w:rFonts w:ascii="Times New Roman" w:hAnsi="Times New Roman" w:cs="Times New Roman"/>
          <w:sz w:val="24"/>
        </w:rPr>
        <w:t>THEREFORE TAKE NOTICE THAT</w:t>
      </w:r>
    </w:p>
    <w:p w:rsidR="000A20B3" w:rsidRDefault="000A20B3" w:rsidP="000A20B3">
      <w:pPr>
        <w:rPr>
          <w:rFonts w:ascii="Times New Roman" w:hAnsi="Times New Roman" w:cs="Times New Roman"/>
          <w:sz w:val="24"/>
        </w:rPr>
      </w:pPr>
      <w:r>
        <w:rPr>
          <w:rFonts w:ascii="Times New Roman" w:hAnsi="Times New Roman" w:cs="Times New Roman"/>
          <w:sz w:val="24"/>
        </w:rPr>
        <w:t>Unless the above-noted property is brought into compliance with the Vacant and Derelict Building By-law within sixty (60) days after this Second Notice is served on the registered owner of the property and the interested persons on whom it is required to be served</w:t>
      </w:r>
    </w:p>
    <w:p w:rsidR="000A20B3" w:rsidRDefault="000A20B3" w:rsidP="000A20B3">
      <w:pPr>
        <w:rPr>
          <w:rFonts w:ascii="Times New Roman" w:hAnsi="Times New Roman" w:cs="Times New Roman"/>
          <w:sz w:val="24"/>
        </w:rPr>
      </w:pPr>
    </w:p>
    <w:p w:rsidR="000A20B3" w:rsidRDefault="000A20B3" w:rsidP="000A20B3">
      <w:pPr>
        <w:pStyle w:val="ListParagraph"/>
        <w:numPr>
          <w:ilvl w:val="0"/>
          <w:numId w:val="15"/>
        </w:numPr>
        <w:rPr>
          <w:rFonts w:ascii="Times New Roman" w:hAnsi="Times New Roman" w:cs="Times New Roman"/>
          <w:sz w:val="24"/>
        </w:rPr>
      </w:pPr>
      <w:r>
        <w:rPr>
          <w:rFonts w:ascii="Times New Roman" w:hAnsi="Times New Roman" w:cs="Times New Roman"/>
          <w:sz w:val="24"/>
        </w:rPr>
        <w:t>Title to the above-noted property may be issued in the name of the Rural Municipality of Prairie Lakes; and</w:t>
      </w:r>
    </w:p>
    <w:p w:rsidR="000A20B3" w:rsidRDefault="000A20B3" w:rsidP="000A20B3">
      <w:pPr>
        <w:rPr>
          <w:rFonts w:ascii="Times New Roman" w:hAnsi="Times New Roman" w:cs="Times New Roman"/>
          <w:sz w:val="24"/>
        </w:rPr>
      </w:pPr>
    </w:p>
    <w:p w:rsidR="000A20B3" w:rsidRDefault="000A20B3" w:rsidP="000A20B3">
      <w:pPr>
        <w:pStyle w:val="ListParagraph"/>
        <w:numPr>
          <w:ilvl w:val="0"/>
          <w:numId w:val="15"/>
        </w:numPr>
        <w:rPr>
          <w:rFonts w:ascii="Times New Roman" w:hAnsi="Times New Roman" w:cs="Times New Roman"/>
          <w:sz w:val="24"/>
        </w:rPr>
      </w:pPr>
      <w:r>
        <w:rPr>
          <w:rFonts w:ascii="Times New Roman" w:hAnsi="Times New Roman" w:cs="Times New Roman"/>
          <w:sz w:val="24"/>
        </w:rPr>
        <w:t>You may be forever stopped and debarred from setting up any claim to or in respect of the property.</w:t>
      </w:r>
    </w:p>
    <w:p w:rsidR="000A20B3" w:rsidRPr="000A20B3" w:rsidRDefault="000A20B3" w:rsidP="000A20B3">
      <w:pPr>
        <w:pStyle w:val="ListParagraph"/>
        <w:rPr>
          <w:rFonts w:ascii="Times New Roman" w:hAnsi="Times New Roman" w:cs="Times New Roman"/>
          <w:sz w:val="24"/>
        </w:rPr>
      </w:pPr>
    </w:p>
    <w:p w:rsidR="000A20B3" w:rsidRDefault="000A20B3" w:rsidP="000A20B3">
      <w:pPr>
        <w:rPr>
          <w:rFonts w:ascii="Times New Roman" w:hAnsi="Times New Roman" w:cs="Times New Roman"/>
          <w:sz w:val="24"/>
        </w:rPr>
      </w:pPr>
      <w:r>
        <w:rPr>
          <w:rFonts w:ascii="Times New Roman" w:hAnsi="Times New Roman" w:cs="Times New Roman"/>
          <w:sz w:val="24"/>
        </w:rPr>
        <w:t>You have a right to appeal the Preliminary Derelict Building Order or the time period set out in it for bringing the property into compliance with the Vacant and Derelict Building By-law No. 32, 2015 to the Council of the Rural Municipality of Prairie Lakes. Your appeal must be in writing and must be received by the Municipal Office, 211 Third Street S., Belmont, Manitoba, R0K 0C0 within sixty (60) days after this Second Notice has been served on you.</w:t>
      </w:r>
    </w:p>
    <w:p w:rsidR="000A20B3" w:rsidRDefault="000A20B3" w:rsidP="000A20B3">
      <w:pPr>
        <w:rPr>
          <w:rFonts w:ascii="Times New Roman" w:hAnsi="Times New Roman" w:cs="Times New Roman"/>
          <w:sz w:val="24"/>
        </w:rPr>
      </w:pPr>
    </w:p>
    <w:p w:rsidR="000A20B3" w:rsidRDefault="00333FB7" w:rsidP="000A20B3">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4384" behindDoc="0" locked="0" layoutInCell="1" allowOverlap="1">
                <wp:simplePos x="0" y="0"/>
                <wp:positionH relativeFrom="column">
                  <wp:posOffset>3705224</wp:posOffset>
                </wp:positionH>
                <wp:positionV relativeFrom="paragraph">
                  <wp:posOffset>525145</wp:posOffset>
                </wp:positionV>
                <wp:extent cx="847725" cy="0"/>
                <wp:effectExtent l="0" t="0" r="28575" b="19050"/>
                <wp:wrapNone/>
                <wp:docPr id="26" name="Straight Connector 26"/>
                <wp:cNvGraphicFramePr/>
                <a:graphic xmlns:a="http://schemas.openxmlformats.org/drawingml/2006/main">
                  <a:graphicData uri="http://schemas.microsoft.com/office/word/2010/wordprocessingShape">
                    <wps:wsp>
                      <wps:cNvCnPr/>
                      <wps:spPr>
                        <a:xfrm flipV="1">
                          <a:off x="0" y="0"/>
                          <a:ext cx="847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25A4FC" id="Straight Connector 2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75pt,41.35pt" to="358.5pt,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" strokecolor="black [3040]"/>
            </w:pict>
          </mc:Fallback>
        </mc:AlternateContent>
      </w:r>
      <w:r>
        <w:rPr>
          <w:rFonts w:ascii="Times New Roman" w:hAnsi="Times New Roman" w:cs="Times New Roman"/>
          <w:noProof/>
          <w:sz w:val="24"/>
          <w:lang w:val="en-US"/>
        </w:rPr>
        <mc:AlternateContent>
          <mc:Choice Requires="wps">
            <w:drawing>
              <wp:anchor distT="0" distB="0" distL="114300" distR="114300" simplePos="0" relativeHeight="251663360" behindDoc="0" locked="0" layoutInCell="1" allowOverlap="1">
                <wp:simplePos x="0" y="0"/>
                <wp:positionH relativeFrom="column">
                  <wp:posOffset>485776</wp:posOffset>
                </wp:positionH>
                <wp:positionV relativeFrom="paragraph">
                  <wp:posOffset>515620</wp:posOffset>
                </wp:positionV>
                <wp:extent cx="2686050" cy="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F304FE" id="Straight Connector 2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5pt,40.6pt" to="249.75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" strokecolor="black [3040]"/>
            </w:pict>
          </mc:Fallback>
        </mc:AlternateContent>
      </w:r>
      <w:r w:rsidR="000A20B3">
        <w:rPr>
          <w:rFonts w:ascii="Times New Roman" w:hAnsi="Times New Roman" w:cs="Times New Roman"/>
          <w:sz w:val="24"/>
        </w:rPr>
        <w:t xml:space="preserve">If you have any questions concerning this Order or the consequences of failing to bring the property into compliance with the Vacant and </w:t>
      </w:r>
      <w:proofErr w:type="gramStart"/>
      <w:r w:rsidR="000A20B3">
        <w:rPr>
          <w:rFonts w:ascii="Times New Roman" w:hAnsi="Times New Roman" w:cs="Times New Roman"/>
          <w:sz w:val="24"/>
        </w:rPr>
        <w:t>Derelict Buildings</w:t>
      </w:r>
      <w:proofErr w:type="gramEnd"/>
      <w:r w:rsidR="000A20B3">
        <w:rPr>
          <w:rFonts w:ascii="Times New Roman" w:hAnsi="Times New Roman" w:cs="Times New Roman"/>
          <w:sz w:val="24"/>
        </w:rPr>
        <w:t xml:space="preserve"> By-law No. 32, 2015 please contact </w:t>
      </w:r>
      <w:r w:rsidR="000A20B3">
        <w:rPr>
          <w:rFonts w:ascii="Times New Roman" w:hAnsi="Times New Roman" w:cs="Times New Roman"/>
          <w:sz w:val="24"/>
        </w:rPr>
        <w:tab/>
      </w:r>
      <w:r w:rsidR="000A20B3">
        <w:rPr>
          <w:rFonts w:ascii="Times New Roman" w:hAnsi="Times New Roman" w:cs="Times New Roman"/>
          <w:sz w:val="24"/>
        </w:rPr>
        <w:tab/>
      </w:r>
      <w:r w:rsidR="000A20B3">
        <w:rPr>
          <w:rFonts w:ascii="Times New Roman" w:hAnsi="Times New Roman" w:cs="Times New Roman"/>
          <w:sz w:val="24"/>
        </w:rPr>
        <w:tab/>
      </w:r>
      <w:r w:rsidR="000A20B3">
        <w:rPr>
          <w:rFonts w:ascii="Times New Roman" w:hAnsi="Times New Roman" w:cs="Times New Roman"/>
          <w:sz w:val="24"/>
        </w:rPr>
        <w:tab/>
      </w:r>
      <w:r w:rsidR="000A20B3">
        <w:rPr>
          <w:rFonts w:ascii="Times New Roman" w:hAnsi="Times New Roman" w:cs="Times New Roman"/>
          <w:sz w:val="24"/>
        </w:rPr>
        <w:tab/>
      </w:r>
      <w:r w:rsidR="000A20B3">
        <w:rPr>
          <w:rFonts w:ascii="Times New Roman" w:hAnsi="Times New Roman" w:cs="Times New Roman"/>
          <w:sz w:val="24"/>
        </w:rPr>
        <w:tab/>
        <w:t>at (204)</w:t>
      </w:r>
      <w:r w:rsidR="000A20B3">
        <w:rPr>
          <w:rFonts w:ascii="Times New Roman" w:hAnsi="Times New Roman" w:cs="Times New Roman"/>
          <w:sz w:val="24"/>
        </w:rPr>
        <w:tab/>
      </w:r>
      <w:r w:rsidR="000A20B3">
        <w:rPr>
          <w:rFonts w:ascii="Times New Roman" w:hAnsi="Times New Roman" w:cs="Times New Roman"/>
          <w:sz w:val="24"/>
        </w:rPr>
        <w:tab/>
        <w:t>.</w:t>
      </w: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p>
    <w:p w:rsidR="00333FB7" w:rsidRDefault="00333FB7" w:rsidP="000A20B3">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0800" behindDoc="0" locked="0" layoutInCell="1" allowOverlap="1" wp14:anchorId="186A53FD" wp14:editId="4224D1E0">
                <wp:simplePos x="0" y="0"/>
                <wp:positionH relativeFrom="column">
                  <wp:posOffset>3657600</wp:posOffset>
                </wp:positionH>
                <wp:positionV relativeFrom="paragraph">
                  <wp:posOffset>179069</wp:posOffset>
                </wp:positionV>
                <wp:extent cx="1952625" cy="0"/>
                <wp:effectExtent l="0" t="0" r="28575" b="19050"/>
                <wp:wrapNone/>
                <wp:docPr id="28" name="Straight Connector 28"/>
                <wp:cNvGraphicFramePr/>
                <a:graphic xmlns:a="http://schemas.openxmlformats.org/drawingml/2006/main">
                  <a:graphicData uri="http://schemas.microsoft.com/office/word/2010/wordprocessingShape">
                    <wps:wsp>
                      <wps:cNvCnPr/>
                      <wps:spPr>
                        <a:xfrm flipV="1">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60DF9E" id="Straight Connector 28" o:spid="_x0000_s1026"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in,14.1pt" to="441.7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" strokecolor="black [3040]"/>
            </w:pict>
          </mc:Fallback>
        </mc:AlternateContent>
      </w:r>
      <w:r>
        <w:rPr>
          <w:rFonts w:ascii="Times New Roman" w:hAnsi="Times New Roman" w:cs="Times New Roman"/>
          <w:noProof/>
          <w:sz w:val="24"/>
          <w:lang w:val="en-US"/>
        </w:rPr>
        <mc:AlternateContent>
          <mc:Choice Requires="wps">
            <w:drawing>
              <wp:anchor distT="0" distB="0" distL="114300" distR="114300" simplePos="0" relativeHeight="251657728" behindDoc="0" locked="0" layoutInCell="1" allowOverlap="1" wp14:anchorId="4C9EE36F" wp14:editId="0687E8AD">
                <wp:simplePos x="0" y="0"/>
                <wp:positionH relativeFrom="column">
                  <wp:posOffset>-28575</wp:posOffset>
                </wp:positionH>
                <wp:positionV relativeFrom="paragraph">
                  <wp:posOffset>188594</wp:posOffset>
                </wp:positionV>
                <wp:extent cx="3028950" cy="0"/>
                <wp:effectExtent l="0" t="0" r="19050" b="19050"/>
                <wp:wrapNone/>
                <wp:docPr id="27" name="Straight Connector 27"/>
                <wp:cNvGraphicFramePr/>
                <a:graphic xmlns:a="http://schemas.openxmlformats.org/drawingml/2006/main">
                  <a:graphicData uri="http://schemas.microsoft.com/office/word/2010/wordprocessingShape">
                    <wps:wsp>
                      <wps:cNvCnPr/>
                      <wps:spPr>
                        <a:xfrm flipV="1">
                          <a:off x="0" y="0"/>
                          <a:ext cx="3028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802632" id="Straight Connector 27"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4.85pt" to="236.2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" strokecolor="black [3040]"/>
            </w:pict>
          </mc:Fallback>
        </mc:AlternateContent>
      </w:r>
    </w:p>
    <w:p w:rsidR="00333FB7" w:rsidRDefault="00333FB7" w:rsidP="000A20B3">
      <w:pPr>
        <w:rPr>
          <w:rFonts w:ascii="Times New Roman" w:hAnsi="Times New Roman" w:cs="Times New Roman"/>
          <w:sz w:val="24"/>
        </w:rPr>
      </w:pPr>
      <w:r>
        <w:rPr>
          <w:rFonts w:ascii="Times New Roman" w:hAnsi="Times New Roman" w:cs="Times New Roman"/>
          <w:sz w:val="24"/>
        </w:rPr>
        <w:t>Designated Officer</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Date</w:t>
      </w:r>
    </w:p>
    <w:p w:rsidR="00CD086A" w:rsidRDefault="00CD086A" w:rsidP="000A20B3">
      <w:pPr>
        <w:rPr>
          <w:rFonts w:ascii="Times New Roman" w:hAnsi="Times New Roman" w:cs="Times New Roman"/>
          <w:sz w:val="24"/>
        </w:rPr>
      </w:pPr>
    </w:p>
    <w:p w:rsidR="00CD086A" w:rsidRDefault="00CD086A" w:rsidP="000A20B3">
      <w:pPr>
        <w:rPr>
          <w:rFonts w:ascii="Times New Roman" w:hAnsi="Times New Roman" w:cs="Times New Roman"/>
          <w:sz w:val="24"/>
        </w:rPr>
      </w:pPr>
    </w:p>
    <w:p w:rsidR="00CD086A" w:rsidRDefault="00CD086A" w:rsidP="000A20B3">
      <w:pPr>
        <w:rPr>
          <w:rFonts w:ascii="Times New Roman" w:hAnsi="Times New Roman" w:cs="Times New Roman"/>
          <w:sz w:val="24"/>
        </w:rPr>
      </w:pPr>
    </w:p>
    <w:p w:rsidR="00CD086A" w:rsidRDefault="00CD086A" w:rsidP="000A20B3">
      <w:pPr>
        <w:rPr>
          <w:rFonts w:ascii="Times New Roman" w:hAnsi="Times New Roman" w:cs="Times New Roman"/>
          <w:sz w:val="24"/>
        </w:rPr>
      </w:pPr>
    </w:p>
    <w:p w:rsidR="00CD086A" w:rsidRDefault="00CD086A" w:rsidP="000A20B3">
      <w:pPr>
        <w:rPr>
          <w:rFonts w:ascii="Times New Roman" w:hAnsi="Times New Roman" w:cs="Times New Roman"/>
          <w:sz w:val="24"/>
        </w:rPr>
      </w:pPr>
    </w:p>
    <w:p w:rsidR="00772D25" w:rsidRDefault="00772D25" w:rsidP="000A20B3">
      <w:pPr>
        <w:rPr>
          <w:rFonts w:ascii="Times New Roman" w:hAnsi="Times New Roman" w:cs="Times New Roman"/>
          <w:sz w:val="24"/>
        </w:rPr>
      </w:pPr>
    </w:p>
    <w:p w:rsidR="00772D25" w:rsidRDefault="00772D25" w:rsidP="000A20B3">
      <w:pPr>
        <w:rPr>
          <w:rFonts w:ascii="Times New Roman" w:hAnsi="Times New Roman" w:cs="Times New Roman"/>
          <w:sz w:val="24"/>
        </w:rPr>
      </w:pPr>
    </w:p>
    <w:p w:rsidR="00772D25" w:rsidRDefault="00772D25" w:rsidP="000A20B3">
      <w:pPr>
        <w:rPr>
          <w:rFonts w:ascii="Times New Roman" w:hAnsi="Times New Roman" w:cs="Times New Roman"/>
          <w:sz w:val="24"/>
        </w:rPr>
      </w:pPr>
    </w:p>
    <w:p w:rsidR="00772D25" w:rsidRDefault="00772D25" w:rsidP="000A20B3">
      <w:pPr>
        <w:rPr>
          <w:rFonts w:ascii="Times New Roman" w:hAnsi="Times New Roman" w:cs="Times New Roman"/>
          <w:sz w:val="24"/>
        </w:rPr>
      </w:pPr>
    </w:p>
    <w:p w:rsidR="00CD086A" w:rsidRDefault="00CD086A" w:rsidP="000A20B3">
      <w:pPr>
        <w:rPr>
          <w:rFonts w:ascii="Times New Roman" w:hAnsi="Times New Roman" w:cs="Times New Roman"/>
          <w:sz w:val="24"/>
        </w:rPr>
      </w:pPr>
    </w:p>
    <w:p w:rsidR="00CD086A" w:rsidRDefault="00CD086A" w:rsidP="00CD086A">
      <w:pPr>
        <w:jc w:val="center"/>
        <w:rPr>
          <w:rFonts w:ascii="Times New Roman" w:hAnsi="Times New Roman" w:cs="Times New Roman"/>
          <w:b/>
          <w:sz w:val="24"/>
        </w:rPr>
      </w:pPr>
      <w:r>
        <w:rPr>
          <w:rFonts w:ascii="Times New Roman" w:hAnsi="Times New Roman" w:cs="Times New Roman"/>
          <w:b/>
          <w:sz w:val="24"/>
        </w:rPr>
        <w:t>SCHEDULE “F”</w:t>
      </w:r>
    </w:p>
    <w:p w:rsidR="00CD086A" w:rsidRDefault="00CD086A" w:rsidP="00CD086A">
      <w:pPr>
        <w:jc w:val="center"/>
        <w:rPr>
          <w:rFonts w:ascii="Times New Roman" w:hAnsi="Times New Roman" w:cs="Times New Roman"/>
          <w:b/>
          <w:sz w:val="24"/>
        </w:rPr>
      </w:pPr>
      <w:r>
        <w:rPr>
          <w:rFonts w:ascii="Times New Roman" w:hAnsi="Times New Roman" w:cs="Times New Roman"/>
          <w:b/>
          <w:sz w:val="24"/>
        </w:rPr>
        <w:t>TO BY-LAW NO. 32, 2015</w:t>
      </w:r>
    </w:p>
    <w:p w:rsidR="00CD086A" w:rsidRDefault="00CD086A" w:rsidP="00CD086A">
      <w:pPr>
        <w:jc w:val="center"/>
        <w:rPr>
          <w:rFonts w:ascii="Times New Roman" w:hAnsi="Times New Roman" w:cs="Times New Roman"/>
          <w:b/>
          <w:sz w:val="24"/>
        </w:rPr>
      </w:pPr>
      <w:r>
        <w:rPr>
          <w:rFonts w:ascii="Times New Roman" w:hAnsi="Times New Roman" w:cs="Times New Roman"/>
          <w:b/>
          <w:sz w:val="24"/>
        </w:rPr>
        <w:t>STATUTORY DECLARATION</w:t>
      </w:r>
    </w:p>
    <w:p w:rsidR="00CD086A" w:rsidRDefault="00CD086A" w:rsidP="00CD086A">
      <w:pPr>
        <w:jc w:val="center"/>
        <w:rPr>
          <w:rFonts w:ascii="Times New Roman" w:hAnsi="Times New Roman" w:cs="Times New Roman"/>
          <w:b/>
          <w:sz w:val="24"/>
        </w:rPr>
      </w:pPr>
    </w:p>
    <w:p w:rsidR="00CD086A" w:rsidRDefault="00CD086A" w:rsidP="00CD086A">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5408" behindDoc="0" locked="0" layoutInCell="1" allowOverlap="1">
                <wp:simplePos x="0" y="0"/>
                <wp:positionH relativeFrom="column">
                  <wp:posOffset>257175</wp:posOffset>
                </wp:positionH>
                <wp:positionV relativeFrom="paragraph">
                  <wp:posOffset>165735</wp:posOffset>
                </wp:positionV>
                <wp:extent cx="278130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2781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03CD7" id="Straight Connector 2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0.25pt,13.05pt" to="239.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" strokecolor="black [3040]"/>
            </w:pict>
          </mc:Fallback>
        </mc:AlternateContent>
      </w:r>
      <w:r>
        <w:rPr>
          <w:rFonts w:ascii="Times New Roman" w:hAnsi="Times New Roman" w:cs="Times New Roman"/>
          <w:sz w:val="24"/>
        </w:rPr>
        <w:t>RE:</w:t>
      </w:r>
    </w:p>
    <w:p w:rsidR="00CD086A" w:rsidRDefault="00CD086A" w:rsidP="00CD086A">
      <w:pPr>
        <w:rPr>
          <w:rFonts w:ascii="Times New Roman" w:hAnsi="Times New Roman" w:cs="Times New Roman"/>
          <w:sz w:val="24"/>
        </w:rPr>
      </w:pPr>
      <w:r>
        <w:rPr>
          <w:rFonts w:ascii="Times New Roman" w:hAnsi="Times New Roman" w:cs="Times New Roman"/>
          <w:sz w:val="24"/>
        </w:rPr>
        <w:tab/>
        <w:t>Legal Description of property</w:t>
      </w:r>
    </w:p>
    <w:p w:rsidR="00CD086A" w:rsidRDefault="00CD086A" w:rsidP="00CD086A">
      <w:pPr>
        <w:rPr>
          <w:rFonts w:ascii="Times New Roman" w:hAnsi="Times New Roman" w:cs="Times New Roman"/>
          <w:sz w:val="24"/>
        </w:rPr>
      </w:pPr>
    </w:p>
    <w:p w:rsidR="00CD086A" w:rsidRDefault="00CD086A" w:rsidP="00CD086A">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7456" behindDoc="0" locked="0" layoutInCell="1" allowOverlap="1">
                <wp:simplePos x="0" y="0"/>
                <wp:positionH relativeFrom="column">
                  <wp:posOffset>1343025</wp:posOffset>
                </wp:positionH>
                <wp:positionV relativeFrom="paragraph">
                  <wp:posOffset>154305</wp:posOffset>
                </wp:positionV>
                <wp:extent cx="2714625" cy="0"/>
                <wp:effectExtent l="0" t="0" r="28575" b="19050"/>
                <wp:wrapNone/>
                <wp:docPr id="30" name="Straight Connector 30"/>
                <wp:cNvGraphicFramePr/>
                <a:graphic xmlns:a="http://schemas.openxmlformats.org/drawingml/2006/main">
                  <a:graphicData uri="http://schemas.microsoft.com/office/word/2010/wordprocessingShape">
                    <wps:wsp>
                      <wps:cNvCnPr/>
                      <wps:spPr>
                        <a:xfrm flipV="1">
                          <a:off x="0" y="0"/>
                          <a:ext cx="2714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A65551" id="Straight Connector 30"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75pt,12.15pt" to="3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" strokecolor="black [3040]"/>
            </w:pict>
          </mc:Fallback>
        </mc:AlternateContent>
      </w:r>
      <w:r>
        <w:rPr>
          <w:rFonts w:ascii="Times New Roman" w:hAnsi="Times New Roman" w:cs="Times New Roman"/>
          <w:sz w:val="24"/>
        </w:rPr>
        <w:t>Commonly known as</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(civic address) in the Rural Municipality of Prairie Lakes:</w:t>
      </w:r>
    </w:p>
    <w:p w:rsidR="00CD086A" w:rsidRDefault="00CD086A" w:rsidP="00CD086A">
      <w:pPr>
        <w:rPr>
          <w:rFonts w:ascii="Times New Roman" w:hAnsi="Times New Roman" w:cs="Times New Roman"/>
          <w:sz w:val="24"/>
        </w:rPr>
      </w:pPr>
    </w:p>
    <w:p w:rsidR="00CD086A" w:rsidRDefault="00CD086A" w:rsidP="00CD086A">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9504" behindDoc="0" locked="0" layoutInCell="1" allowOverlap="1">
                <wp:simplePos x="0" y="0"/>
                <wp:positionH relativeFrom="column">
                  <wp:posOffset>114301</wp:posOffset>
                </wp:positionH>
                <wp:positionV relativeFrom="paragraph">
                  <wp:posOffset>171449</wp:posOffset>
                </wp:positionV>
                <wp:extent cx="3048000" cy="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304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33696F" id="Straight Connector 3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3.5pt" to="24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" strokecolor="black [3040]"/>
            </w:pict>
          </mc:Fallback>
        </mc:AlternateContent>
      </w:r>
      <w:r>
        <w:rPr>
          <w:rFonts w:ascii="Times New Roman" w:hAnsi="Times New Roman" w:cs="Times New Roman"/>
          <w:sz w:val="24"/>
        </w:rPr>
        <w:t>I,</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a Designated Officer for the purposes of the V</w:t>
      </w:r>
      <w:r w:rsidR="00772D25">
        <w:rPr>
          <w:rFonts w:ascii="Times New Roman" w:hAnsi="Times New Roman" w:cs="Times New Roman"/>
          <w:sz w:val="24"/>
        </w:rPr>
        <w:t>acant and Derelict Building By-L</w:t>
      </w:r>
      <w:r>
        <w:rPr>
          <w:rFonts w:ascii="Times New Roman" w:hAnsi="Times New Roman" w:cs="Times New Roman"/>
          <w:sz w:val="24"/>
        </w:rPr>
        <w:t>aw No. 32, 2015,</w:t>
      </w:r>
    </w:p>
    <w:p w:rsidR="00CD086A" w:rsidRDefault="00CD086A" w:rsidP="00CD086A">
      <w:pPr>
        <w:rPr>
          <w:rFonts w:ascii="Times New Roman" w:hAnsi="Times New Roman" w:cs="Times New Roman"/>
          <w:sz w:val="24"/>
        </w:rPr>
      </w:pPr>
    </w:p>
    <w:p w:rsidR="00CD086A" w:rsidRDefault="00CD086A" w:rsidP="00CD086A">
      <w:pPr>
        <w:rPr>
          <w:rFonts w:ascii="Times New Roman" w:hAnsi="Times New Roman" w:cs="Times New Roman"/>
          <w:sz w:val="24"/>
        </w:rPr>
      </w:pPr>
      <w:r>
        <w:rPr>
          <w:rFonts w:ascii="Times New Roman" w:hAnsi="Times New Roman" w:cs="Times New Roman"/>
          <w:sz w:val="24"/>
        </w:rPr>
        <w:t>MAKE OATH (OF AFFIRM) AND SAY THAT</w:t>
      </w:r>
    </w:p>
    <w:p w:rsidR="00CD086A" w:rsidRDefault="00CD086A" w:rsidP="00CD086A">
      <w:pPr>
        <w:rPr>
          <w:rFonts w:ascii="Times New Roman" w:hAnsi="Times New Roman" w:cs="Times New Roman"/>
          <w:sz w:val="24"/>
        </w:rPr>
      </w:pPr>
    </w:p>
    <w:p w:rsidR="00CD086A" w:rsidRDefault="00CD086A" w:rsidP="00CD086A">
      <w:pPr>
        <w:rPr>
          <w:rFonts w:ascii="Times New Roman" w:hAnsi="Times New Roman" w:cs="Times New Roman"/>
          <w:i/>
          <w:sz w:val="24"/>
        </w:rPr>
      </w:pPr>
      <w:r>
        <w:rPr>
          <w:rFonts w:ascii="Times New Roman" w:hAnsi="Times New Roman" w:cs="Times New Roman"/>
          <w:noProof/>
          <w:sz w:val="24"/>
          <w:lang w:val="en-US"/>
        </w:rPr>
        <mc:AlternateContent>
          <mc:Choice Requires="wps">
            <w:drawing>
              <wp:anchor distT="0" distB="0" distL="114300" distR="114300" simplePos="0" relativeHeight="251671552" behindDoc="0" locked="0" layoutInCell="1" allowOverlap="1">
                <wp:simplePos x="0" y="0"/>
                <wp:positionH relativeFrom="column">
                  <wp:posOffset>4210050</wp:posOffset>
                </wp:positionH>
                <wp:positionV relativeFrom="paragraph">
                  <wp:posOffset>504825</wp:posOffset>
                </wp:positionV>
                <wp:extent cx="1333500" cy="0"/>
                <wp:effectExtent l="0" t="0" r="19050" b="19050"/>
                <wp:wrapNone/>
                <wp:docPr id="33" name="Straight Connector 33"/>
                <wp:cNvGraphicFramePr/>
                <a:graphic xmlns:a="http://schemas.openxmlformats.org/drawingml/2006/main">
                  <a:graphicData uri="http://schemas.microsoft.com/office/word/2010/wordprocessingShape">
                    <wps:wsp>
                      <wps:cNvCnPr/>
                      <wps:spPr>
                        <a:xfrm flipV="1">
                          <a:off x="0" y="0"/>
                          <a:ext cx="1333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7AC2EB9" id="Straight Connector 33" o:spid="_x0000_s1026" style="position:absolute;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1.5pt,39.75pt" to="436.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" strokecolor="black [3040]"/>
            </w:pict>
          </mc:Fallback>
        </mc:AlternateContent>
      </w:r>
      <w:r>
        <w:rPr>
          <w:rFonts w:ascii="Times New Roman" w:hAnsi="Times New Roman" w:cs="Times New Roman"/>
          <w:noProof/>
          <w:sz w:val="24"/>
          <w:lang w:val="en-US"/>
        </w:rPr>
        <mc:AlternateContent>
          <mc:Choice Requires="wps">
            <w:drawing>
              <wp:anchor distT="0" distB="0" distL="114300" distR="114300" simplePos="0" relativeHeight="251670528" behindDoc="0" locked="0" layoutInCell="1" allowOverlap="1">
                <wp:simplePos x="0" y="0"/>
                <wp:positionH relativeFrom="column">
                  <wp:posOffset>28574</wp:posOffset>
                </wp:positionH>
                <wp:positionV relativeFrom="paragraph">
                  <wp:posOffset>342900</wp:posOffset>
                </wp:positionV>
                <wp:extent cx="1800225" cy="0"/>
                <wp:effectExtent l="0" t="0" r="28575" b="19050"/>
                <wp:wrapNone/>
                <wp:docPr id="32" name="Straight Connector 3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F14DE0" id="Straight Connector 3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25pt,27pt" to="2in,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" strokecolor="black [3040]"/>
            </w:pict>
          </mc:Fallback>
        </mc:AlternateContent>
      </w:r>
      <w:r>
        <w:rPr>
          <w:rFonts w:ascii="Times New Roman" w:hAnsi="Times New Roman" w:cs="Times New Roman"/>
          <w:sz w:val="24"/>
        </w:rPr>
        <w:t xml:space="preserve">A Preliminary Derelict Building Order in respect of the above-noted property was issued on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(date) (Exhibit A) and a Second Notice of a Preliminary Derelict Building Order in respect of the above-noted property was issued on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(date) (Exhibit B). Both the Preliminary Derelict Building Order and the Second Notice of a Preliminary Derelict Building Order have been registered at the land titles office and have been served in accordance with </w:t>
      </w:r>
      <w:r>
        <w:rPr>
          <w:rFonts w:ascii="Times New Roman" w:hAnsi="Times New Roman" w:cs="Times New Roman"/>
          <w:i/>
          <w:sz w:val="24"/>
        </w:rPr>
        <w:t>The Municipal Act of Manitoba.</w:t>
      </w:r>
    </w:p>
    <w:p w:rsidR="00CD086A" w:rsidRDefault="00CD086A" w:rsidP="00CD086A">
      <w:pPr>
        <w:rPr>
          <w:rFonts w:ascii="Times New Roman" w:hAnsi="Times New Roman" w:cs="Times New Roman"/>
          <w:i/>
          <w:sz w:val="24"/>
        </w:rPr>
      </w:pPr>
    </w:p>
    <w:p w:rsidR="00CD086A" w:rsidRDefault="00CD086A" w:rsidP="00CD086A">
      <w:pPr>
        <w:rPr>
          <w:rFonts w:ascii="Times New Roman" w:hAnsi="Times New Roman" w:cs="Times New Roman"/>
          <w:sz w:val="24"/>
        </w:rPr>
      </w:pPr>
      <w:r>
        <w:rPr>
          <w:rFonts w:ascii="Times New Roman" w:hAnsi="Times New Roman" w:cs="Times New Roman"/>
          <w:sz w:val="24"/>
        </w:rPr>
        <w:t>The time period for bringing the above-noted property into compliance with the Vacant and Derelict Building By-law provided in the Preliminary Derelict Building Order and the Second Notice of a Preliminary Derelict Building Order has expired.</w:t>
      </w:r>
    </w:p>
    <w:p w:rsidR="00CD086A" w:rsidRDefault="00CD086A" w:rsidP="00CD086A">
      <w:pPr>
        <w:rPr>
          <w:rFonts w:ascii="Times New Roman" w:hAnsi="Times New Roman" w:cs="Times New Roman"/>
          <w:sz w:val="24"/>
        </w:rPr>
      </w:pPr>
    </w:p>
    <w:p w:rsidR="00CD086A" w:rsidRDefault="00CD086A" w:rsidP="00CD086A">
      <w:pPr>
        <w:rPr>
          <w:rFonts w:ascii="Times New Roman" w:hAnsi="Times New Roman" w:cs="Times New Roman"/>
          <w:sz w:val="24"/>
        </w:rPr>
      </w:pPr>
      <w:r>
        <w:rPr>
          <w:rFonts w:ascii="Times New Roman" w:hAnsi="Times New Roman" w:cs="Times New Roman"/>
          <w:sz w:val="24"/>
        </w:rPr>
        <w:t xml:space="preserve">The time period within which an appeal against the Preliminary </w:t>
      </w:r>
      <w:r w:rsidR="00146B16">
        <w:rPr>
          <w:rFonts w:ascii="Times New Roman" w:hAnsi="Times New Roman" w:cs="Times New Roman"/>
          <w:sz w:val="24"/>
        </w:rPr>
        <w:t>Derelict Building Order may be taken has expired or, if an appeal against the Order was taken, the appeal has been decided and the decision either (a) confirmed the Order or (b) varied the Order but the person has not complied with the Order as varied.</w:t>
      </w:r>
    </w:p>
    <w:p w:rsidR="00146B16" w:rsidRDefault="00146B16" w:rsidP="00CD086A">
      <w:pPr>
        <w:rPr>
          <w:rFonts w:ascii="Times New Roman" w:hAnsi="Times New Roman" w:cs="Times New Roman"/>
          <w:sz w:val="24"/>
        </w:rPr>
      </w:pPr>
    </w:p>
    <w:p w:rsidR="00146B16" w:rsidRDefault="00146B16" w:rsidP="00CD086A">
      <w:pPr>
        <w:rPr>
          <w:rFonts w:ascii="Times New Roman" w:hAnsi="Times New Roman" w:cs="Times New Roman"/>
          <w:sz w:val="24"/>
        </w:rPr>
      </w:pPr>
      <w:r>
        <w:rPr>
          <w:rFonts w:ascii="Times New Roman" w:hAnsi="Times New Roman" w:cs="Times New Roman"/>
          <w:sz w:val="24"/>
        </w:rPr>
        <w:lastRenderedPageBreak/>
        <w:t>I am satisfied on the basis of inspections carried out by me or by other employees of the Rural Municipality of Prairie Lakes who are authorized to enforce the Vacant and Derelict Building By-law that the property continues to be in contravention of the By-law.</w:t>
      </w:r>
    </w:p>
    <w:p w:rsidR="00146B16" w:rsidRDefault="00146B16" w:rsidP="00CD086A">
      <w:pPr>
        <w:rPr>
          <w:rFonts w:ascii="Times New Roman" w:hAnsi="Times New Roman" w:cs="Times New Roman"/>
          <w:sz w:val="24"/>
        </w:rPr>
      </w:pPr>
    </w:p>
    <w:p w:rsidR="00146B16" w:rsidRDefault="00146B16" w:rsidP="00CD086A">
      <w:pPr>
        <w:rPr>
          <w:rFonts w:ascii="Times New Roman" w:hAnsi="Times New Roman" w:cs="Times New Roman"/>
          <w:sz w:val="24"/>
        </w:rPr>
      </w:pPr>
    </w:p>
    <w:p w:rsidR="00146B16" w:rsidRDefault="00146B16" w:rsidP="00CD086A">
      <w:pPr>
        <w:rPr>
          <w:rFonts w:ascii="Times New Roman" w:hAnsi="Times New Roman" w:cs="Times New Roman"/>
          <w:sz w:val="24"/>
        </w:rPr>
      </w:pPr>
    </w:p>
    <w:p w:rsidR="00146B16" w:rsidRDefault="004B14D5" w:rsidP="00CD086A">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72576" behindDoc="0" locked="0" layoutInCell="1" allowOverlap="1">
                <wp:simplePos x="0" y="0"/>
                <wp:positionH relativeFrom="column">
                  <wp:posOffset>2057400</wp:posOffset>
                </wp:positionH>
                <wp:positionV relativeFrom="paragraph">
                  <wp:posOffset>173990</wp:posOffset>
                </wp:positionV>
                <wp:extent cx="666750" cy="0"/>
                <wp:effectExtent l="0" t="0" r="19050" b="19050"/>
                <wp:wrapNone/>
                <wp:docPr id="34" name="Straight Connector 34"/>
                <wp:cNvGraphicFramePr/>
                <a:graphic xmlns:a="http://schemas.openxmlformats.org/drawingml/2006/main">
                  <a:graphicData uri="http://schemas.microsoft.com/office/word/2010/wordprocessingShape">
                    <wps:wsp>
                      <wps:cNvCnPr/>
                      <wps:spPr>
                        <a:xfrm>
                          <a:off x="0" y="0"/>
                          <a:ext cx="666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62159E" id="Straight Connector 3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62pt,13.7pt" to="214.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" strokecolor="black [3040]"/>
            </w:pict>
          </mc:Fallback>
        </mc:AlternateContent>
      </w:r>
      <w:r w:rsidR="00146B16">
        <w:rPr>
          <w:rFonts w:ascii="Times New Roman" w:hAnsi="Times New Roman" w:cs="Times New Roman"/>
          <w:sz w:val="24"/>
        </w:rPr>
        <w:t>Sworn or affirmed before me</w:t>
      </w:r>
      <w:r>
        <w:rPr>
          <w:rFonts w:ascii="Times New Roman" w:hAnsi="Times New Roman" w:cs="Times New Roman"/>
          <w:sz w:val="24"/>
        </w:rPr>
        <w:t xml:space="preserve"> this</w:t>
      </w:r>
      <w:r>
        <w:rPr>
          <w:rFonts w:ascii="Times New Roman" w:hAnsi="Times New Roman" w:cs="Times New Roman"/>
          <w:sz w:val="24"/>
        </w:rPr>
        <w:tab/>
      </w:r>
      <w:r>
        <w:rPr>
          <w:rFonts w:ascii="Times New Roman" w:hAnsi="Times New Roman" w:cs="Times New Roman"/>
          <w:sz w:val="24"/>
        </w:rPr>
        <w:tab/>
        <w:t>)</w:t>
      </w:r>
    </w:p>
    <w:p w:rsidR="004B14D5" w:rsidRDefault="004B14D5" w:rsidP="00CD086A">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73600" behindDoc="0" locked="0" layoutInCell="1" allowOverlap="1">
                <wp:simplePos x="0" y="0"/>
                <wp:positionH relativeFrom="column">
                  <wp:posOffset>419101</wp:posOffset>
                </wp:positionH>
                <wp:positionV relativeFrom="paragraph">
                  <wp:posOffset>160654</wp:posOffset>
                </wp:positionV>
                <wp:extent cx="1371600" cy="0"/>
                <wp:effectExtent l="0" t="0" r="19050" b="19050"/>
                <wp:wrapNone/>
                <wp:docPr id="35" name="Straight Connector 35"/>
                <wp:cNvGraphicFramePr/>
                <a:graphic xmlns:a="http://schemas.openxmlformats.org/drawingml/2006/main">
                  <a:graphicData uri="http://schemas.microsoft.com/office/word/2010/wordprocessingShape">
                    <wps:wsp>
                      <wps:cNvCnPr/>
                      <wps:spPr>
                        <a:xfrm flipV="1">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E76D14" id="Straight Connector 35"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12.65pt" to="141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" strokecolor="black [3040]"/>
            </w:pict>
          </mc:Fallback>
        </mc:AlternateContent>
      </w:r>
      <w:proofErr w:type="gramStart"/>
      <w:r>
        <w:rPr>
          <w:rFonts w:ascii="Times New Roman" w:hAnsi="Times New Roman" w:cs="Times New Roman"/>
          <w:sz w:val="24"/>
        </w:rPr>
        <w:t>day</w:t>
      </w:r>
      <w:proofErr w:type="gramEnd"/>
      <w:r>
        <w:rPr>
          <w:rFonts w:ascii="Times New Roman" w:hAnsi="Times New Roman" w:cs="Times New Roman"/>
          <w:sz w:val="24"/>
        </w:rPr>
        <w:t xml:space="preserve"> of</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in the year</w:t>
      </w:r>
      <w:r>
        <w:rPr>
          <w:rFonts w:ascii="Times New Roman" w:hAnsi="Times New Roman" w:cs="Times New Roman"/>
          <w:sz w:val="24"/>
        </w:rPr>
        <w:tab/>
        <w:t>)</w:t>
      </w:r>
    </w:p>
    <w:p w:rsidR="004B14D5" w:rsidRDefault="004B14D5" w:rsidP="00CD086A">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74624" behindDoc="0" locked="0" layoutInCell="1" allowOverlap="1">
                <wp:simplePos x="0" y="0"/>
                <wp:positionH relativeFrom="column">
                  <wp:posOffset>171450</wp:posOffset>
                </wp:positionH>
                <wp:positionV relativeFrom="paragraph">
                  <wp:posOffset>166370</wp:posOffset>
                </wp:positionV>
                <wp:extent cx="276225" cy="0"/>
                <wp:effectExtent l="0" t="0" r="28575" b="19050"/>
                <wp:wrapNone/>
                <wp:docPr id="36" name="Straight Connector 36"/>
                <wp:cNvGraphicFramePr/>
                <a:graphic xmlns:a="http://schemas.openxmlformats.org/drawingml/2006/main">
                  <a:graphicData uri="http://schemas.microsoft.com/office/word/2010/wordprocessingShape">
                    <wps:wsp>
                      <wps:cNvCnPr/>
                      <wps:spPr>
                        <a:xfrm>
                          <a:off x="0" y="0"/>
                          <a:ext cx="276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0A0698" id="Straight Connector 3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5pt,13.1pt" to="35.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" strokecolor="black [3040]"/>
            </w:pict>
          </mc:Fallback>
        </mc:AlternateContent>
      </w:r>
      <w:r>
        <w:rPr>
          <w:rFonts w:ascii="Times New Roman" w:hAnsi="Times New Roman" w:cs="Times New Roman"/>
          <w:sz w:val="24"/>
        </w:rPr>
        <w:t>20</w:t>
      </w:r>
      <w:r>
        <w:rPr>
          <w:rFonts w:ascii="Times New Roman" w:hAnsi="Times New Roman" w:cs="Times New Roman"/>
          <w:sz w:val="24"/>
        </w:rPr>
        <w:tab/>
        <w:t>, in the Rural Municipality of Prairie</w:t>
      </w:r>
      <w:r>
        <w:rPr>
          <w:rFonts w:ascii="Times New Roman" w:hAnsi="Times New Roman" w:cs="Times New Roman"/>
          <w:sz w:val="24"/>
        </w:rPr>
        <w:tab/>
        <w:t>)</w:t>
      </w:r>
    </w:p>
    <w:p w:rsidR="004B14D5" w:rsidRDefault="004B14D5" w:rsidP="00CD086A">
      <w:pPr>
        <w:rPr>
          <w:rFonts w:ascii="Times New Roman" w:hAnsi="Times New Roman" w:cs="Times New Roman"/>
          <w:sz w:val="24"/>
        </w:rPr>
      </w:pPr>
      <w:r>
        <w:rPr>
          <w:rFonts w:ascii="Times New Roman" w:hAnsi="Times New Roman" w:cs="Times New Roman"/>
          <w:sz w:val="24"/>
        </w:rPr>
        <w:t>Lakes in the Province of Manitoba</w:t>
      </w:r>
      <w:r>
        <w:rPr>
          <w:rFonts w:ascii="Times New Roman" w:hAnsi="Times New Roman" w:cs="Times New Roman"/>
          <w:sz w:val="24"/>
        </w:rPr>
        <w:tab/>
      </w:r>
      <w:r>
        <w:rPr>
          <w:rFonts w:ascii="Times New Roman" w:hAnsi="Times New Roman" w:cs="Times New Roman"/>
          <w:sz w:val="24"/>
        </w:rPr>
        <w:tab/>
        <w:t>)</w:t>
      </w:r>
    </w:p>
    <w:p w:rsidR="004B14D5" w:rsidRDefault="004B14D5" w:rsidP="00CD086A">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w:t>
      </w:r>
    </w:p>
    <w:p w:rsidR="004B14D5" w:rsidRDefault="004B14D5" w:rsidP="004B14D5">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w:t>
      </w:r>
      <w:r>
        <w:rPr>
          <w:rFonts w:ascii="Times New Roman" w:hAnsi="Times New Roman" w:cs="Times New Roman"/>
          <w:sz w:val="24"/>
        </w:rPr>
        <w:tab/>
      </w:r>
    </w:p>
    <w:p w:rsidR="004B14D5" w:rsidRDefault="004B14D5" w:rsidP="004B14D5">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68992" behindDoc="0" locked="0" layoutInCell="1" allowOverlap="1" wp14:anchorId="606E54B9" wp14:editId="03B522BD">
                <wp:simplePos x="0" y="0"/>
                <wp:positionH relativeFrom="column">
                  <wp:posOffset>28575</wp:posOffset>
                </wp:positionH>
                <wp:positionV relativeFrom="paragraph">
                  <wp:posOffset>8255</wp:posOffset>
                </wp:positionV>
                <wp:extent cx="2600325" cy="0"/>
                <wp:effectExtent l="0" t="0" r="28575" b="19050"/>
                <wp:wrapNone/>
                <wp:docPr id="37" name="Straight Connector 37"/>
                <wp:cNvGraphicFramePr/>
                <a:graphic xmlns:a="http://schemas.openxmlformats.org/drawingml/2006/main">
                  <a:graphicData uri="http://schemas.microsoft.com/office/word/2010/wordprocessingShape">
                    <wps:wsp>
                      <wps:cNvCnPr/>
                      <wps:spPr>
                        <a:xfrm flipV="1">
                          <a:off x="0" y="0"/>
                          <a:ext cx="2600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AFD18A" id="Straight Connector 37" o:spid="_x0000_s1026"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65pt" to="20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" strokecolor="black [3040]"/>
            </w:pict>
          </mc:Fallback>
        </mc:AlternateContent>
      </w:r>
      <w:r>
        <w:rPr>
          <w:rFonts w:ascii="Times New Roman" w:hAnsi="Times New Roman" w:cs="Times New Roman"/>
          <w:noProof/>
          <w:sz w:val="24"/>
          <w:lang w:val="en-US"/>
        </w:rPr>
        <mc:AlternateContent>
          <mc:Choice Requires="wps">
            <w:drawing>
              <wp:anchor distT="0" distB="0" distL="114300" distR="114300" simplePos="0" relativeHeight="251670016" behindDoc="0" locked="0" layoutInCell="1" allowOverlap="1" wp14:anchorId="1815D2E9" wp14:editId="1848E2CE">
                <wp:simplePos x="0" y="0"/>
                <wp:positionH relativeFrom="column">
                  <wp:posOffset>3181349</wp:posOffset>
                </wp:positionH>
                <wp:positionV relativeFrom="paragraph">
                  <wp:posOffset>17780</wp:posOffset>
                </wp:positionV>
                <wp:extent cx="2790825" cy="0"/>
                <wp:effectExtent l="0" t="0" r="28575" b="19050"/>
                <wp:wrapNone/>
                <wp:docPr id="38" name="Straight Connector 38"/>
                <wp:cNvGraphicFramePr/>
                <a:graphic xmlns:a="http://schemas.openxmlformats.org/drawingml/2006/main">
                  <a:graphicData uri="http://schemas.microsoft.com/office/word/2010/wordprocessingShape">
                    <wps:wsp>
                      <wps:cNvCnPr/>
                      <wps:spPr>
                        <a:xfrm>
                          <a:off x="0" y="0"/>
                          <a:ext cx="2790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943D02" id="Straight Connector 38"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250.5pt,1.4pt" to="470.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" strokecolor="black [3040]"/>
            </w:pict>
          </mc:Fallback>
        </mc:AlternateContent>
      </w:r>
      <w:r>
        <w:rPr>
          <w:rFonts w:ascii="Times New Roman" w:hAnsi="Times New Roman" w:cs="Times New Roman"/>
          <w:sz w:val="24"/>
        </w:rPr>
        <w:t>A Commissioner of Oaths / Notary Public in</w:t>
      </w:r>
      <w:r>
        <w:rPr>
          <w:rFonts w:ascii="Times New Roman" w:hAnsi="Times New Roman" w:cs="Times New Roman"/>
          <w:sz w:val="24"/>
        </w:rPr>
        <w:tab/>
      </w:r>
      <w:r>
        <w:rPr>
          <w:rFonts w:ascii="Times New Roman" w:hAnsi="Times New Roman" w:cs="Times New Roman"/>
          <w:sz w:val="24"/>
        </w:rPr>
        <w:tab/>
        <w:t>Signature of Designated Officer</w:t>
      </w:r>
    </w:p>
    <w:p w:rsidR="004B14D5" w:rsidRPr="00CD086A" w:rsidRDefault="00C227AA" w:rsidP="004B14D5">
      <w:pPr>
        <w:rPr>
          <w:rFonts w:ascii="Times New Roman" w:hAnsi="Times New Roman" w:cs="Times New Roman"/>
          <w:sz w:val="24"/>
        </w:rPr>
      </w:pPr>
      <w:r>
        <w:rPr>
          <w:rFonts w:ascii="Times New Roman" w:hAnsi="Times New Roman" w:cs="Times New Roman"/>
          <w:noProof/>
          <w:sz w:val="24"/>
          <w:lang w:val="en-US"/>
        </w:rPr>
        <mc:AlternateContent>
          <mc:Choice Requires="wps">
            <w:drawing>
              <wp:anchor distT="0" distB="0" distL="114300" distR="114300" simplePos="0" relativeHeight="251675648" behindDoc="0" locked="0" layoutInCell="1" allowOverlap="1">
                <wp:simplePos x="0" y="0"/>
                <wp:positionH relativeFrom="column">
                  <wp:posOffset>1552575</wp:posOffset>
                </wp:positionH>
                <wp:positionV relativeFrom="paragraph">
                  <wp:posOffset>328295</wp:posOffset>
                </wp:positionV>
                <wp:extent cx="116205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2E7146" id="Straight Connector 3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22.25pt,25.85pt" to="213.7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" strokecolor="black [3040]"/>
            </w:pict>
          </mc:Fallback>
        </mc:AlternateContent>
      </w:r>
      <w:proofErr w:type="gramStart"/>
      <w:r w:rsidR="004B14D5">
        <w:rPr>
          <w:rFonts w:ascii="Times New Roman" w:hAnsi="Times New Roman" w:cs="Times New Roman"/>
          <w:sz w:val="24"/>
        </w:rPr>
        <w:t>and</w:t>
      </w:r>
      <w:proofErr w:type="gramEnd"/>
      <w:r w:rsidR="004B14D5">
        <w:rPr>
          <w:rFonts w:ascii="Times New Roman" w:hAnsi="Times New Roman" w:cs="Times New Roman"/>
          <w:sz w:val="24"/>
        </w:rPr>
        <w:t xml:space="preserve"> for the Province of Manitoba</w:t>
      </w:r>
      <w:r w:rsidR="004B14D5">
        <w:rPr>
          <w:rFonts w:ascii="Times New Roman" w:hAnsi="Times New Roman" w:cs="Times New Roman"/>
          <w:sz w:val="24"/>
        </w:rPr>
        <w:br/>
        <w:t xml:space="preserve">My commission Expires: </w:t>
      </w:r>
    </w:p>
    <w:p w:rsidR="00CD086A" w:rsidRDefault="00CD086A" w:rsidP="00CD086A">
      <w:pPr>
        <w:rPr>
          <w:rFonts w:ascii="Times New Roman" w:hAnsi="Times New Roman" w:cs="Times New Roman"/>
          <w:i/>
          <w:sz w:val="24"/>
        </w:rPr>
      </w:pPr>
    </w:p>
    <w:p w:rsidR="00CD086A" w:rsidRPr="00CD086A" w:rsidRDefault="00CD086A" w:rsidP="00CD086A">
      <w:pPr>
        <w:rPr>
          <w:rFonts w:ascii="Times New Roman" w:hAnsi="Times New Roman" w:cs="Times New Roman"/>
          <w:sz w:val="24"/>
        </w:rPr>
      </w:pPr>
      <w:r>
        <w:rPr>
          <w:rFonts w:ascii="Times New Roman" w:hAnsi="Times New Roman" w:cs="Times New Roman"/>
          <w:sz w:val="24"/>
        </w:rPr>
        <w:tab/>
      </w:r>
    </w:p>
    <w:sectPr w:rsidR="00CD086A" w:rsidRPr="00CD086A" w:rsidSect="00772D25">
      <w:pgSz w:w="12240" w:h="20160" w:code="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5559"/>
    <w:multiLevelType w:val="hybridMultilevel"/>
    <w:tmpl w:val="19ECCAB2"/>
    <w:lvl w:ilvl="0" w:tplc="B9BCF2EE">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3932B7D"/>
    <w:multiLevelType w:val="hybridMultilevel"/>
    <w:tmpl w:val="2B222582"/>
    <w:lvl w:ilvl="0" w:tplc="6EA2C00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A94436F"/>
    <w:multiLevelType w:val="hybridMultilevel"/>
    <w:tmpl w:val="49D4A8FA"/>
    <w:lvl w:ilvl="0" w:tplc="33C69382">
      <w:start w:val="1"/>
      <w:numFmt w:val="lowerLetter"/>
      <w:lvlText w:val="(%1)"/>
      <w:lvlJc w:val="left"/>
      <w:pPr>
        <w:ind w:left="1080" w:hanging="360"/>
      </w:pPr>
      <w:rPr>
        <w:rFonts w:hint="default"/>
        <w:b/>
        <w:bCs/>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F0417CF"/>
    <w:multiLevelType w:val="hybridMultilevel"/>
    <w:tmpl w:val="F9408DFA"/>
    <w:lvl w:ilvl="0" w:tplc="2B68945C">
      <w:start w:val="1"/>
      <w:numFmt w:val="lowerRoman"/>
      <w:lvlText w:val="(%1)"/>
      <w:lvlJc w:val="left"/>
      <w:pPr>
        <w:ind w:left="1440" w:hanging="72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5D8111F"/>
    <w:multiLevelType w:val="hybridMultilevel"/>
    <w:tmpl w:val="41A25D66"/>
    <w:lvl w:ilvl="0" w:tplc="1D50F150">
      <w:start w:val="1"/>
      <w:numFmt w:val="lowerLetter"/>
      <w:lvlText w:val="(%1)"/>
      <w:lvlJc w:val="left"/>
      <w:pPr>
        <w:ind w:left="720" w:hanging="540"/>
      </w:pPr>
      <w:rPr>
        <w:rFonts w:hint="default"/>
        <w:b/>
      </w:rPr>
    </w:lvl>
    <w:lvl w:ilvl="1" w:tplc="10090019" w:tentative="1">
      <w:start w:val="1"/>
      <w:numFmt w:val="lowerLetter"/>
      <w:lvlText w:val="%2."/>
      <w:lvlJc w:val="left"/>
      <w:pPr>
        <w:ind w:left="1260" w:hanging="360"/>
      </w:pPr>
    </w:lvl>
    <w:lvl w:ilvl="2" w:tplc="1009001B" w:tentative="1">
      <w:start w:val="1"/>
      <w:numFmt w:val="lowerRoman"/>
      <w:lvlText w:val="%3."/>
      <w:lvlJc w:val="right"/>
      <w:pPr>
        <w:ind w:left="1980" w:hanging="180"/>
      </w:pPr>
    </w:lvl>
    <w:lvl w:ilvl="3" w:tplc="1009000F" w:tentative="1">
      <w:start w:val="1"/>
      <w:numFmt w:val="decimal"/>
      <w:lvlText w:val="%4."/>
      <w:lvlJc w:val="left"/>
      <w:pPr>
        <w:ind w:left="2700" w:hanging="360"/>
      </w:pPr>
    </w:lvl>
    <w:lvl w:ilvl="4" w:tplc="10090019" w:tentative="1">
      <w:start w:val="1"/>
      <w:numFmt w:val="lowerLetter"/>
      <w:lvlText w:val="%5."/>
      <w:lvlJc w:val="left"/>
      <w:pPr>
        <w:ind w:left="3420" w:hanging="360"/>
      </w:pPr>
    </w:lvl>
    <w:lvl w:ilvl="5" w:tplc="1009001B" w:tentative="1">
      <w:start w:val="1"/>
      <w:numFmt w:val="lowerRoman"/>
      <w:lvlText w:val="%6."/>
      <w:lvlJc w:val="right"/>
      <w:pPr>
        <w:ind w:left="4140" w:hanging="180"/>
      </w:pPr>
    </w:lvl>
    <w:lvl w:ilvl="6" w:tplc="1009000F" w:tentative="1">
      <w:start w:val="1"/>
      <w:numFmt w:val="decimal"/>
      <w:lvlText w:val="%7."/>
      <w:lvlJc w:val="left"/>
      <w:pPr>
        <w:ind w:left="4860" w:hanging="360"/>
      </w:pPr>
    </w:lvl>
    <w:lvl w:ilvl="7" w:tplc="10090019" w:tentative="1">
      <w:start w:val="1"/>
      <w:numFmt w:val="lowerLetter"/>
      <w:lvlText w:val="%8."/>
      <w:lvlJc w:val="left"/>
      <w:pPr>
        <w:ind w:left="5580" w:hanging="360"/>
      </w:pPr>
    </w:lvl>
    <w:lvl w:ilvl="8" w:tplc="1009001B" w:tentative="1">
      <w:start w:val="1"/>
      <w:numFmt w:val="lowerRoman"/>
      <w:lvlText w:val="%9."/>
      <w:lvlJc w:val="right"/>
      <w:pPr>
        <w:ind w:left="6300" w:hanging="180"/>
      </w:pPr>
    </w:lvl>
  </w:abstractNum>
  <w:abstractNum w:abstractNumId="5">
    <w:nsid w:val="288E1621"/>
    <w:multiLevelType w:val="hybridMultilevel"/>
    <w:tmpl w:val="A0FE9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EB6BC7"/>
    <w:multiLevelType w:val="hybridMultilevel"/>
    <w:tmpl w:val="EADC77F2"/>
    <w:lvl w:ilvl="0" w:tplc="AFBC753C">
      <w:start w:val="1"/>
      <w:numFmt w:val="lowerLetter"/>
      <w:lvlText w:val="(%1)"/>
      <w:lvlJc w:val="left"/>
      <w:pPr>
        <w:ind w:left="1440" w:hanging="72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453F35DD"/>
    <w:multiLevelType w:val="hybridMultilevel"/>
    <w:tmpl w:val="38347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ED5B45"/>
    <w:multiLevelType w:val="hybridMultilevel"/>
    <w:tmpl w:val="E6D65032"/>
    <w:lvl w:ilvl="0" w:tplc="F9280872">
      <w:start w:val="1"/>
      <w:numFmt w:val="lowerLetter"/>
      <w:lvlText w:val="(%1)"/>
      <w:lvlJc w:val="left"/>
      <w:pPr>
        <w:ind w:left="1080" w:hanging="360"/>
      </w:pPr>
      <w:rPr>
        <w:rFonts w:hint="default"/>
        <w:b/>
        <w:bCs/>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5C0D233F"/>
    <w:multiLevelType w:val="hybridMultilevel"/>
    <w:tmpl w:val="F95253C4"/>
    <w:lvl w:ilvl="0" w:tplc="64F6B87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5CB72916"/>
    <w:multiLevelType w:val="hybridMultilevel"/>
    <w:tmpl w:val="2BE2F622"/>
    <w:lvl w:ilvl="0" w:tplc="86F83F7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5E052AB6"/>
    <w:multiLevelType w:val="hybridMultilevel"/>
    <w:tmpl w:val="41C8FC7E"/>
    <w:lvl w:ilvl="0" w:tplc="29D2B720">
      <w:start w:val="1"/>
      <w:numFmt w:val="lowerLetter"/>
      <w:lvlText w:val="(%1)"/>
      <w:lvlJc w:val="left"/>
      <w:pPr>
        <w:ind w:left="1080" w:hanging="360"/>
      </w:pPr>
      <w:rPr>
        <w:rFonts w:hint="default"/>
        <w:b/>
        <w:bCs/>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60927F1E"/>
    <w:multiLevelType w:val="hybridMultilevel"/>
    <w:tmpl w:val="1FF0875A"/>
    <w:lvl w:ilvl="0" w:tplc="0C6C0116">
      <w:start w:val="1"/>
      <w:numFmt w:val="lowerLetter"/>
      <w:lvlText w:val="(%1)"/>
      <w:lvlJc w:val="left"/>
      <w:pPr>
        <w:ind w:left="480" w:hanging="360"/>
      </w:pPr>
      <w:rPr>
        <w:rFonts w:hint="default"/>
        <w:b/>
      </w:rPr>
    </w:lvl>
    <w:lvl w:ilvl="1" w:tplc="10090019" w:tentative="1">
      <w:start w:val="1"/>
      <w:numFmt w:val="lowerLetter"/>
      <w:lvlText w:val="%2."/>
      <w:lvlJc w:val="left"/>
      <w:pPr>
        <w:ind w:left="1200" w:hanging="360"/>
      </w:pPr>
    </w:lvl>
    <w:lvl w:ilvl="2" w:tplc="1009001B" w:tentative="1">
      <w:start w:val="1"/>
      <w:numFmt w:val="lowerRoman"/>
      <w:lvlText w:val="%3."/>
      <w:lvlJc w:val="right"/>
      <w:pPr>
        <w:ind w:left="1920" w:hanging="180"/>
      </w:pPr>
    </w:lvl>
    <w:lvl w:ilvl="3" w:tplc="1009000F" w:tentative="1">
      <w:start w:val="1"/>
      <w:numFmt w:val="decimal"/>
      <w:lvlText w:val="%4."/>
      <w:lvlJc w:val="left"/>
      <w:pPr>
        <w:ind w:left="2640" w:hanging="360"/>
      </w:pPr>
    </w:lvl>
    <w:lvl w:ilvl="4" w:tplc="10090019" w:tentative="1">
      <w:start w:val="1"/>
      <w:numFmt w:val="lowerLetter"/>
      <w:lvlText w:val="%5."/>
      <w:lvlJc w:val="left"/>
      <w:pPr>
        <w:ind w:left="3360" w:hanging="360"/>
      </w:pPr>
    </w:lvl>
    <w:lvl w:ilvl="5" w:tplc="1009001B" w:tentative="1">
      <w:start w:val="1"/>
      <w:numFmt w:val="lowerRoman"/>
      <w:lvlText w:val="%6."/>
      <w:lvlJc w:val="right"/>
      <w:pPr>
        <w:ind w:left="4080" w:hanging="180"/>
      </w:pPr>
    </w:lvl>
    <w:lvl w:ilvl="6" w:tplc="1009000F" w:tentative="1">
      <w:start w:val="1"/>
      <w:numFmt w:val="decimal"/>
      <w:lvlText w:val="%7."/>
      <w:lvlJc w:val="left"/>
      <w:pPr>
        <w:ind w:left="4800" w:hanging="360"/>
      </w:pPr>
    </w:lvl>
    <w:lvl w:ilvl="7" w:tplc="10090019" w:tentative="1">
      <w:start w:val="1"/>
      <w:numFmt w:val="lowerLetter"/>
      <w:lvlText w:val="%8."/>
      <w:lvlJc w:val="left"/>
      <w:pPr>
        <w:ind w:left="5520" w:hanging="360"/>
      </w:pPr>
    </w:lvl>
    <w:lvl w:ilvl="8" w:tplc="1009001B" w:tentative="1">
      <w:start w:val="1"/>
      <w:numFmt w:val="lowerRoman"/>
      <w:lvlText w:val="%9."/>
      <w:lvlJc w:val="right"/>
      <w:pPr>
        <w:ind w:left="6240" w:hanging="180"/>
      </w:pPr>
    </w:lvl>
  </w:abstractNum>
  <w:abstractNum w:abstractNumId="13">
    <w:nsid w:val="662E4550"/>
    <w:multiLevelType w:val="hybridMultilevel"/>
    <w:tmpl w:val="0CF45A96"/>
    <w:lvl w:ilvl="0" w:tplc="522A75D0">
      <w:start w:val="1"/>
      <w:numFmt w:val="lowerLetter"/>
      <w:lvlText w:val="(%1)"/>
      <w:lvlJc w:val="left"/>
      <w:pPr>
        <w:ind w:left="1080" w:hanging="360"/>
      </w:pPr>
      <w:rPr>
        <w:rFonts w:hint="default"/>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72D64279"/>
    <w:multiLevelType w:val="hybridMultilevel"/>
    <w:tmpl w:val="C2D4EA5A"/>
    <w:lvl w:ilvl="0" w:tplc="22AC7B70">
      <w:start w:val="1"/>
      <w:numFmt w:val="lowerRoman"/>
      <w:lvlText w:val="%1)"/>
      <w:lvlJc w:val="left"/>
      <w:pPr>
        <w:ind w:left="1440" w:hanging="72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14"/>
  </w:num>
  <w:num w:numId="3">
    <w:abstractNumId w:val="3"/>
  </w:num>
  <w:num w:numId="4">
    <w:abstractNumId w:val="12"/>
  </w:num>
  <w:num w:numId="5">
    <w:abstractNumId w:val="4"/>
  </w:num>
  <w:num w:numId="6">
    <w:abstractNumId w:val="13"/>
  </w:num>
  <w:num w:numId="7">
    <w:abstractNumId w:val="11"/>
  </w:num>
  <w:num w:numId="8">
    <w:abstractNumId w:val="8"/>
  </w:num>
  <w:num w:numId="9">
    <w:abstractNumId w:val="2"/>
  </w:num>
  <w:num w:numId="10">
    <w:abstractNumId w:val="0"/>
  </w:num>
  <w:num w:numId="11">
    <w:abstractNumId w:val="9"/>
  </w:num>
  <w:num w:numId="12">
    <w:abstractNumId w:val="6"/>
  </w:num>
  <w:num w:numId="13">
    <w:abstractNumId w:val="10"/>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6AA"/>
    <w:rsid w:val="00003B91"/>
    <w:rsid w:val="00015FC9"/>
    <w:rsid w:val="00035D17"/>
    <w:rsid w:val="00050751"/>
    <w:rsid w:val="000A20B3"/>
    <w:rsid w:val="000D0E28"/>
    <w:rsid w:val="00145F13"/>
    <w:rsid w:val="00146B16"/>
    <w:rsid w:val="00151F98"/>
    <w:rsid w:val="00172DDD"/>
    <w:rsid w:val="001A33EB"/>
    <w:rsid w:val="001D488B"/>
    <w:rsid w:val="002204CA"/>
    <w:rsid w:val="002270F5"/>
    <w:rsid w:val="00231156"/>
    <w:rsid w:val="00232871"/>
    <w:rsid w:val="002360BB"/>
    <w:rsid w:val="0026158A"/>
    <w:rsid w:val="00293511"/>
    <w:rsid w:val="002B1727"/>
    <w:rsid w:val="002F7AEF"/>
    <w:rsid w:val="00320CB0"/>
    <w:rsid w:val="003272CE"/>
    <w:rsid w:val="00333FB7"/>
    <w:rsid w:val="00334D73"/>
    <w:rsid w:val="00336229"/>
    <w:rsid w:val="00364A4A"/>
    <w:rsid w:val="00384EC7"/>
    <w:rsid w:val="003863F8"/>
    <w:rsid w:val="0039339C"/>
    <w:rsid w:val="003A577A"/>
    <w:rsid w:val="003E429A"/>
    <w:rsid w:val="004129BA"/>
    <w:rsid w:val="0046607A"/>
    <w:rsid w:val="004B14D5"/>
    <w:rsid w:val="004F1335"/>
    <w:rsid w:val="00501C65"/>
    <w:rsid w:val="00513A93"/>
    <w:rsid w:val="00522DF3"/>
    <w:rsid w:val="00543043"/>
    <w:rsid w:val="005A148C"/>
    <w:rsid w:val="005B0313"/>
    <w:rsid w:val="00603A1D"/>
    <w:rsid w:val="006347C1"/>
    <w:rsid w:val="006406AA"/>
    <w:rsid w:val="00650A1C"/>
    <w:rsid w:val="00677624"/>
    <w:rsid w:val="00682862"/>
    <w:rsid w:val="0069683B"/>
    <w:rsid w:val="006E09F0"/>
    <w:rsid w:val="006E21A6"/>
    <w:rsid w:val="006E2E16"/>
    <w:rsid w:val="0071409F"/>
    <w:rsid w:val="00740200"/>
    <w:rsid w:val="00763C6C"/>
    <w:rsid w:val="00772D25"/>
    <w:rsid w:val="007B0ACC"/>
    <w:rsid w:val="00813360"/>
    <w:rsid w:val="00845423"/>
    <w:rsid w:val="0085431F"/>
    <w:rsid w:val="00861097"/>
    <w:rsid w:val="008622BC"/>
    <w:rsid w:val="00865DC7"/>
    <w:rsid w:val="008820B0"/>
    <w:rsid w:val="008927B2"/>
    <w:rsid w:val="008E002A"/>
    <w:rsid w:val="008E1C7A"/>
    <w:rsid w:val="008F2BFD"/>
    <w:rsid w:val="0096310C"/>
    <w:rsid w:val="00974E6F"/>
    <w:rsid w:val="00991E3B"/>
    <w:rsid w:val="009A0E16"/>
    <w:rsid w:val="009B04F3"/>
    <w:rsid w:val="009D0E06"/>
    <w:rsid w:val="009D30A7"/>
    <w:rsid w:val="009F000D"/>
    <w:rsid w:val="00A34519"/>
    <w:rsid w:val="00A702BC"/>
    <w:rsid w:val="00AA5BDF"/>
    <w:rsid w:val="00AB3EFE"/>
    <w:rsid w:val="00AC5E94"/>
    <w:rsid w:val="00B17495"/>
    <w:rsid w:val="00B65E1C"/>
    <w:rsid w:val="00B832AE"/>
    <w:rsid w:val="00B90376"/>
    <w:rsid w:val="00C227AA"/>
    <w:rsid w:val="00C86267"/>
    <w:rsid w:val="00C90444"/>
    <w:rsid w:val="00CD086A"/>
    <w:rsid w:val="00CF5BA5"/>
    <w:rsid w:val="00D01685"/>
    <w:rsid w:val="00D213B2"/>
    <w:rsid w:val="00D5490E"/>
    <w:rsid w:val="00D65E2F"/>
    <w:rsid w:val="00D7396B"/>
    <w:rsid w:val="00DB0F21"/>
    <w:rsid w:val="00DB41AD"/>
    <w:rsid w:val="00DF2779"/>
    <w:rsid w:val="00E00AD2"/>
    <w:rsid w:val="00E46EFF"/>
    <w:rsid w:val="00E506F1"/>
    <w:rsid w:val="00E519DE"/>
    <w:rsid w:val="00E54984"/>
    <w:rsid w:val="00E61D17"/>
    <w:rsid w:val="00E668A6"/>
    <w:rsid w:val="00E700D8"/>
    <w:rsid w:val="00EB219F"/>
    <w:rsid w:val="00EF5493"/>
    <w:rsid w:val="00EF58A9"/>
    <w:rsid w:val="00F5700C"/>
    <w:rsid w:val="00F8493F"/>
    <w:rsid w:val="00F86A1D"/>
  </w:rsids>
  <m:mathPr>
    <m:mathFont m:val="Cambria Math"/>
    <m:brkBin m:val="before"/>
    <m:brkBinSub m:val="--"/>
    <m:smallFrac m:val="0"/>
    <m:dispDef/>
    <m:lMargin m:val="0"/>
    <m:rMargin m:val="0"/>
    <m:defJc m:val="centerGroup"/>
    <m:wrapIndent m:val="1440"/>
    <m:intLim m:val="subSup"/>
    <m:naryLim m:val="undOvr"/>
  </m:mathPr>
  <w:themeFontLang w:val="en-CA"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52D6DA-C85A-468D-8F63-6006CC38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F98"/>
    <w:pPr>
      <w:ind w:left="720"/>
      <w:contextualSpacing/>
    </w:pPr>
  </w:style>
  <w:style w:type="paragraph" w:styleId="NoSpacing">
    <w:name w:val="No Spacing"/>
    <w:uiPriority w:val="1"/>
    <w:qFormat/>
    <w:rsid w:val="00682862"/>
    <w:rPr>
      <w:lang w:val="en-US"/>
    </w:rPr>
  </w:style>
  <w:style w:type="paragraph" w:styleId="BalloonText">
    <w:name w:val="Balloon Text"/>
    <w:basedOn w:val="Normal"/>
    <w:link w:val="BalloonTextChar"/>
    <w:uiPriority w:val="99"/>
    <w:semiHidden/>
    <w:unhideWhenUsed/>
    <w:rsid w:val="00513A93"/>
    <w:rPr>
      <w:rFonts w:ascii="Tahoma" w:hAnsi="Tahoma" w:cs="Tahoma"/>
      <w:sz w:val="16"/>
      <w:szCs w:val="16"/>
    </w:rPr>
  </w:style>
  <w:style w:type="character" w:customStyle="1" w:styleId="BalloonTextChar">
    <w:name w:val="Balloon Text Char"/>
    <w:basedOn w:val="DefaultParagraphFont"/>
    <w:link w:val="BalloonText"/>
    <w:uiPriority w:val="99"/>
    <w:semiHidden/>
    <w:rsid w:val="00513A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0A686-2651-4F37-BF3C-FE95D7F02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6324</Words>
  <Characters>36048</Characters>
  <Application>Microsoft Office Word</Application>
  <DocSecurity>4</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Strathcona CAO</dc:creator>
  <cp:lastModifiedBy>Melissa Mcdonald</cp:lastModifiedBy>
  <cp:revision>2</cp:revision>
  <cp:lastPrinted>2015-06-23T19:13:00Z</cp:lastPrinted>
  <dcterms:created xsi:type="dcterms:W3CDTF">2015-06-24T15:55:00Z</dcterms:created>
  <dcterms:modified xsi:type="dcterms:W3CDTF">2015-06-24T15:55:00Z</dcterms:modified>
</cp:coreProperties>
</file>